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54F9" w:rsidRDefault="001C188F" w:rsidP="002354F9">
      <w:pPr>
        <w:rPr>
          <w:sz w:val="24"/>
          <w:szCs w:val="24"/>
        </w:rPr>
      </w:pPr>
      <w:r>
        <w:rPr>
          <w:noProof/>
          <w:lang w:eastAsia="ru-RU" w:bidi="ar-SA"/>
        </w:rPr>
        <w:drawing>
          <wp:anchor distT="0" distB="0" distL="114300" distR="114300" simplePos="0" relativeHeight="251659264" behindDoc="0" locked="0" layoutInCell="1" allowOverlap="1" wp14:anchorId="547B737D" wp14:editId="1F0A664B">
            <wp:simplePos x="0" y="0"/>
            <wp:positionH relativeFrom="column">
              <wp:posOffset>2672080</wp:posOffset>
            </wp:positionH>
            <wp:positionV relativeFrom="paragraph">
              <wp:posOffset>-113665</wp:posOffset>
            </wp:positionV>
            <wp:extent cx="574040" cy="637540"/>
            <wp:effectExtent l="0" t="0" r="0" b="0"/>
            <wp:wrapNone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 preferRelativeResize="0">
                      <a:picLocks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40" cy="637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354F9" w:rsidRDefault="002354F9" w:rsidP="002354F9">
      <w:pPr>
        <w:jc w:val="right"/>
        <w:rPr>
          <w:spacing w:val="20"/>
          <w:sz w:val="24"/>
          <w:szCs w:val="24"/>
        </w:rPr>
      </w:pPr>
      <w:r>
        <w:rPr>
          <w:sz w:val="24"/>
          <w:szCs w:val="24"/>
        </w:rPr>
        <w:t xml:space="preserve">                             ПРОЕКТ                                                                       </w:t>
      </w:r>
    </w:p>
    <w:p w:rsidR="002354F9" w:rsidRDefault="002354F9" w:rsidP="002354F9">
      <w:pPr>
        <w:rPr>
          <w:spacing w:val="20"/>
          <w:sz w:val="24"/>
          <w:szCs w:val="24"/>
        </w:rPr>
      </w:pPr>
    </w:p>
    <w:p w:rsidR="002354F9" w:rsidRDefault="002354F9" w:rsidP="002354F9">
      <w:pPr>
        <w:jc w:val="center"/>
        <w:rPr>
          <w:spacing w:val="20"/>
          <w:sz w:val="24"/>
          <w:szCs w:val="24"/>
        </w:rPr>
      </w:pPr>
    </w:p>
    <w:p w:rsidR="002354F9" w:rsidRDefault="002354F9" w:rsidP="002354F9">
      <w:pPr>
        <w:jc w:val="center"/>
        <w:rPr>
          <w:spacing w:val="20"/>
          <w:sz w:val="24"/>
          <w:szCs w:val="24"/>
        </w:rPr>
      </w:pPr>
    </w:p>
    <w:p w:rsidR="002354F9" w:rsidRDefault="002354F9" w:rsidP="002354F9">
      <w:pPr>
        <w:jc w:val="center"/>
        <w:rPr>
          <w:sz w:val="24"/>
          <w:szCs w:val="24"/>
        </w:rPr>
      </w:pPr>
      <w:r>
        <w:rPr>
          <w:spacing w:val="20"/>
          <w:sz w:val="24"/>
          <w:szCs w:val="24"/>
        </w:rPr>
        <w:t xml:space="preserve">АДМИНИСТРАЦИЯ </w:t>
      </w:r>
    </w:p>
    <w:p w:rsidR="002354F9" w:rsidRDefault="002354F9" w:rsidP="002354F9">
      <w:pPr>
        <w:jc w:val="center"/>
        <w:rPr>
          <w:sz w:val="24"/>
          <w:szCs w:val="24"/>
        </w:rPr>
      </w:pPr>
      <w:r>
        <w:rPr>
          <w:spacing w:val="20"/>
          <w:sz w:val="24"/>
          <w:szCs w:val="24"/>
        </w:rPr>
        <w:t xml:space="preserve">КОСТРОМСКОГО МУНИЦИПАЛЬНОГО РАЙОНА </w:t>
      </w:r>
    </w:p>
    <w:p w:rsidR="002354F9" w:rsidRDefault="002354F9" w:rsidP="002354F9">
      <w:pPr>
        <w:jc w:val="center"/>
        <w:rPr>
          <w:sz w:val="24"/>
          <w:szCs w:val="24"/>
        </w:rPr>
      </w:pPr>
      <w:r>
        <w:rPr>
          <w:spacing w:val="20"/>
          <w:sz w:val="24"/>
          <w:szCs w:val="24"/>
        </w:rPr>
        <w:t>КОСТРОМСКОЙ ОБЛАСТИ</w:t>
      </w:r>
    </w:p>
    <w:p w:rsidR="002354F9" w:rsidRDefault="002354F9" w:rsidP="002354F9">
      <w:pPr>
        <w:ind w:left="2124" w:firstLine="708"/>
        <w:rPr>
          <w:b/>
          <w:spacing w:val="20"/>
          <w:sz w:val="24"/>
          <w:szCs w:val="24"/>
        </w:rPr>
      </w:pPr>
    </w:p>
    <w:p w:rsidR="002354F9" w:rsidRDefault="002354F9" w:rsidP="002354F9">
      <w:pPr>
        <w:ind w:left="2124" w:firstLine="708"/>
        <w:rPr>
          <w:sz w:val="24"/>
          <w:szCs w:val="24"/>
        </w:rPr>
      </w:pPr>
      <w:proofErr w:type="gramStart"/>
      <w:r>
        <w:rPr>
          <w:b/>
          <w:spacing w:val="20"/>
          <w:sz w:val="24"/>
          <w:szCs w:val="24"/>
        </w:rPr>
        <w:t>П</w:t>
      </w:r>
      <w:proofErr w:type="gramEnd"/>
      <w:r>
        <w:rPr>
          <w:b/>
          <w:spacing w:val="20"/>
          <w:sz w:val="24"/>
          <w:szCs w:val="24"/>
        </w:rPr>
        <w:t xml:space="preserve"> О С Т А Н О В Л Е Н И Е</w:t>
      </w:r>
    </w:p>
    <w:p w:rsidR="002354F9" w:rsidRDefault="002354F9" w:rsidP="002354F9">
      <w:pPr>
        <w:ind w:left="2124" w:firstLine="708"/>
        <w:rPr>
          <w:b/>
          <w:spacing w:val="20"/>
          <w:sz w:val="24"/>
          <w:szCs w:val="24"/>
        </w:rPr>
      </w:pPr>
    </w:p>
    <w:p w:rsidR="002354F9" w:rsidRDefault="002354F9" w:rsidP="002354F9">
      <w:pPr>
        <w:rPr>
          <w:sz w:val="24"/>
          <w:szCs w:val="24"/>
        </w:rPr>
      </w:pPr>
      <w:r>
        <w:rPr>
          <w:sz w:val="24"/>
          <w:szCs w:val="24"/>
        </w:rPr>
        <w:t>от «____» _____________ 2024 года №  _____                                  г. Кострома</w:t>
      </w:r>
    </w:p>
    <w:p w:rsidR="002354F9" w:rsidRDefault="002354F9" w:rsidP="002354F9">
      <w:pPr>
        <w:rPr>
          <w:sz w:val="24"/>
          <w:szCs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211"/>
      </w:tblGrid>
      <w:tr w:rsidR="002354F9" w:rsidTr="002354F9">
        <w:trPr>
          <w:trHeight w:val="2014"/>
        </w:trPr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354F9" w:rsidRDefault="002354F9" w:rsidP="00F9379C">
            <w:pPr>
              <w:pStyle w:val="ConsPlusNormal"/>
              <w:ind w:firstLine="0"/>
              <w:jc w:val="both"/>
              <w:rPr>
                <w:rFonts w:ascii="Times New Roman" w:hAnsi="Times New Roman"/>
                <w:sz w:val="24"/>
                <w:szCs w:val="24"/>
                <w:lang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«О предоставлении разрешения на условно разрешенный вид разрешенного использования земельного участка площадью 300кв.м., местоположение: Костромская область, Костромской р-н,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bidi="en-US"/>
              </w:rPr>
              <w:t>Бакшеевское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bidi="en-US"/>
              </w:rPr>
              <w:t>с.п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., хутор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bidi="en-US"/>
              </w:rPr>
              <w:t>Филино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bidi="en-US"/>
              </w:rPr>
              <w:t>,  с северной стороны от дома №47, в пределах кадастрового квартала 44:07:022301</w:t>
            </w:r>
            <w:r>
              <w:rPr>
                <w:rFonts w:ascii="Times New Roman" w:hAnsi="Times New Roman"/>
                <w:sz w:val="24"/>
                <w:szCs w:val="24"/>
                <w:lang w:eastAsia="ru-RU" w:bidi="en-US"/>
              </w:rPr>
              <w:t>».</w:t>
            </w:r>
          </w:p>
        </w:tc>
        <w:bookmarkStart w:id="0" w:name="_GoBack"/>
        <w:bookmarkEnd w:id="0"/>
      </w:tr>
    </w:tbl>
    <w:p w:rsidR="002354F9" w:rsidRDefault="002354F9" w:rsidP="002354F9">
      <w:pPr>
        <w:pStyle w:val="ConsPlusNormal"/>
        <w:ind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2354F9" w:rsidRDefault="002354F9" w:rsidP="002354F9">
      <w:pPr>
        <w:pStyle w:val="ConsPlusNormal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основании заявления Иванова Алексея Юрьевича о предоставлении разрешения на условно разрешенный вид разрешенного использования земельного участка площадью 300кв.м., местоположение: </w:t>
      </w:r>
      <w:proofErr w:type="gramStart"/>
      <w:r>
        <w:rPr>
          <w:rFonts w:ascii="Times New Roman" w:hAnsi="Times New Roman"/>
          <w:sz w:val="24"/>
          <w:szCs w:val="24"/>
        </w:rPr>
        <w:t xml:space="preserve">Костромская область, Костромской р-н, </w:t>
      </w:r>
      <w:proofErr w:type="spellStart"/>
      <w:r>
        <w:rPr>
          <w:rFonts w:ascii="Times New Roman" w:hAnsi="Times New Roman"/>
          <w:sz w:val="24"/>
          <w:szCs w:val="24"/>
        </w:rPr>
        <w:t>Бакшеевское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с.п</w:t>
      </w:r>
      <w:proofErr w:type="spellEnd"/>
      <w:r>
        <w:rPr>
          <w:rFonts w:ascii="Times New Roman" w:hAnsi="Times New Roman"/>
          <w:sz w:val="24"/>
          <w:szCs w:val="24"/>
        </w:rPr>
        <w:t xml:space="preserve">., хутор Филино,  с северной стороны от дома №47, в пределах кадастрового квартала 44:07:022301 </w:t>
      </w:r>
      <w:r>
        <w:rPr>
          <w:rFonts w:ascii="Times New Roman" w:hAnsi="Times New Roman"/>
          <w:sz w:val="24"/>
          <w:szCs w:val="24"/>
          <w:lang w:eastAsia="ru-RU"/>
        </w:rPr>
        <w:t>-  «ведение огородничества»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color w:val="000000"/>
          <w:sz w:val="24"/>
          <w:szCs w:val="24"/>
        </w:rPr>
        <w:t xml:space="preserve">рассмотрев рекомендации </w:t>
      </w:r>
      <w:r>
        <w:rPr>
          <w:rFonts w:ascii="Times New Roman" w:hAnsi="Times New Roman"/>
          <w:sz w:val="24"/>
          <w:szCs w:val="24"/>
        </w:rPr>
        <w:t xml:space="preserve">Комиссии по подготовке проекта Правил землепользования и застройки сельских поселений </w:t>
      </w:r>
      <w:r>
        <w:rPr>
          <w:rFonts w:ascii="Times New Roman" w:hAnsi="Times New Roman"/>
          <w:color w:val="000000"/>
          <w:sz w:val="24"/>
          <w:szCs w:val="24"/>
          <w:lang w:eastAsia="en-US"/>
        </w:rPr>
        <w:t>Костромского муниципального района Костромской области и внесению в них изменений</w:t>
      </w:r>
      <w:r>
        <w:rPr>
          <w:rFonts w:ascii="Times New Roman" w:hAnsi="Times New Roman"/>
          <w:color w:val="000000"/>
          <w:sz w:val="24"/>
          <w:szCs w:val="24"/>
        </w:rPr>
        <w:t xml:space="preserve">, итоговый документ общественных обсуждений (протокол) </w:t>
      </w:r>
      <w:r>
        <w:rPr>
          <w:rFonts w:ascii="Times New Roman" w:hAnsi="Times New Roman"/>
          <w:sz w:val="24"/>
          <w:szCs w:val="24"/>
        </w:rPr>
        <w:t xml:space="preserve">от «___»___________ 2024 года №___ </w:t>
      </w:r>
      <w:r>
        <w:rPr>
          <w:rFonts w:ascii="Times New Roman" w:hAnsi="Times New Roman"/>
          <w:bCs/>
          <w:iCs/>
          <w:sz w:val="24"/>
          <w:szCs w:val="24"/>
        </w:rPr>
        <w:t xml:space="preserve">по </w:t>
      </w:r>
      <w:r>
        <w:rPr>
          <w:rFonts w:ascii="Times New Roman" w:hAnsi="Times New Roman"/>
          <w:sz w:val="24"/>
          <w:szCs w:val="24"/>
        </w:rPr>
        <w:t>проекту постановления «О предоставлении разрешения</w:t>
      </w:r>
      <w:proofErr w:type="gramEnd"/>
      <w:r>
        <w:rPr>
          <w:rFonts w:ascii="Times New Roman" w:hAnsi="Times New Roman"/>
          <w:sz w:val="24"/>
          <w:szCs w:val="24"/>
        </w:rPr>
        <w:t xml:space="preserve"> на условно разрешенный вид разрешенного использования земельного участка площадью 300кв.м., местоположение: Костромская область, Костромской р-н, </w:t>
      </w:r>
      <w:proofErr w:type="spellStart"/>
      <w:r>
        <w:rPr>
          <w:rFonts w:ascii="Times New Roman" w:hAnsi="Times New Roman"/>
          <w:sz w:val="24"/>
          <w:szCs w:val="24"/>
        </w:rPr>
        <w:t>Бакшеевское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с.п</w:t>
      </w:r>
      <w:proofErr w:type="spellEnd"/>
      <w:r>
        <w:rPr>
          <w:rFonts w:ascii="Times New Roman" w:hAnsi="Times New Roman"/>
          <w:sz w:val="24"/>
          <w:szCs w:val="24"/>
        </w:rPr>
        <w:t xml:space="preserve">., хутор </w:t>
      </w:r>
      <w:proofErr w:type="gramStart"/>
      <w:r>
        <w:rPr>
          <w:rFonts w:ascii="Times New Roman" w:hAnsi="Times New Roman"/>
          <w:sz w:val="24"/>
          <w:szCs w:val="24"/>
        </w:rPr>
        <w:t>Филино</w:t>
      </w:r>
      <w:proofErr w:type="gramEnd"/>
      <w:r>
        <w:rPr>
          <w:rFonts w:ascii="Times New Roman" w:hAnsi="Times New Roman"/>
          <w:sz w:val="24"/>
          <w:szCs w:val="24"/>
        </w:rPr>
        <w:t xml:space="preserve">,  с северной стороны от дома №47, в пределах кадастрового квартала 44:07:022301», </w:t>
      </w:r>
      <w:r>
        <w:rPr>
          <w:rFonts w:ascii="Times New Roman" w:hAnsi="Times New Roman"/>
          <w:color w:val="000000"/>
          <w:sz w:val="24"/>
          <w:szCs w:val="24"/>
        </w:rPr>
        <w:t>руководствуясь статьей 39 Градостроительного кодекса Российской Федерации,</w:t>
      </w:r>
    </w:p>
    <w:p w:rsidR="002354F9" w:rsidRDefault="002354F9" w:rsidP="002354F9">
      <w:pPr>
        <w:pStyle w:val="ConsPlusNormal"/>
        <w:widowControl/>
        <w:tabs>
          <w:tab w:val="left" w:pos="709"/>
        </w:tabs>
        <w:ind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администрация ПОСТАНОВЛЯЕТ:</w:t>
      </w:r>
    </w:p>
    <w:p w:rsidR="002354F9" w:rsidRDefault="002354F9" w:rsidP="002354F9">
      <w:pPr>
        <w:pStyle w:val="ConsPlusNormal"/>
        <w:widowControl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Предоставить разрешение на условно разрешенный вид разрешенного использования земельного участка площадью 300кв.м., местоположение: Костромская область, Костромской р-н, </w:t>
      </w:r>
      <w:proofErr w:type="spellStart"/>
      <w:r>
        <w:rPr>
          <w:rFonts w:ascii="Times New Roman" w:hAnsi="Times New Roman"/>
          <w:sz w:val="24"/>
          <w:szCs w:val="24"/>
        </w:rPr>
        <w:t>Бакшеевское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с.п</w:t>
      </w:r>
      <w:proofErr w:type="spellEnd"/>
      <w:r>
        <w:rPr>
          <w:rFonts w:ascii="Times New Roman" w:hAnsi="Times New Roman"/>
          <w:sz w:val="24"/>
          <w:szCs w:val="24"/>
        </w:rPr>
        <w:t>., хутор Филино,  с северной стороны от дома №47, в пределах кадастрового квартала 44:07:022301– «ведение огородничества».</w:t>
      </w:r>
    </w:p>
    <w:p w:rsidR="002354F9" w:rsidRDefault="002354F9" w:rsidP="002354F9">
      <w:pPr>
        <w:pStyle w:val="ConsPlusNormal"/>
        <w:widowControl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eastAsia="Times New Roman" w:hAnsi="Times New Roman"/>
          <w:sz w:val="24"/>
          <w:szCs w:val="24"/>
        </w:rPr>
        <w:t>Настоящее постановление вступает в силу после его подписания и подлежит официальному опубликованию.</w:t>
      </w:r>
    </w:p>
    <w:p w:rsidR="002354F9" w:rsidRDefault="002354F9" w:rsidP="002354F9">
      <w:pPr>
        <w:pStyle w:val="ConsPlusNormal"/>
        <w:widowControl/>
        <w:ind w:firstLine="0"/>
        <w:jc w:val="both"/>
        <w:rPr>
          <w:rFonts w:ascii="Times New Roman" w:eastAsia="Times New Roman" w:hAnsi="Times New Roman"/>
          <w:sz w:val="24"/>
          <w:szCs w:val="24"/>
        </w:rPr>
      </w:pPr>
    </w:p>
    <w:p w:rsidR="002354F9" w:rsidRDefault="002354F9" w:rsidP="002354F9">
      <w:pPr>
        <w:pStyle w:val="ConsPlusNormal"/>
        <w:ind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Глава </w:t>
      </w:r>
      <w:proofErr w:type="gramStart"/>
      <w:r>
        <w:rPr>
          <w:rFonts w:ascii="Times New Roman" w:hAnsi="Times New Roman"/>
          <w:sz w:val="24"/>
          <w:szCs w:val="24"/>
        </w:rPr>
        <w:t>Костромского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</w:p>
    <w:p w:rsidR="002354F9" w:rsidRDefault="002354F9" w:rsidP="002354F9">
      <w:pPr>
        <w:pStyle w:val="ConsPlusNormal"/>
        <w:ind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муниципального района                                                                                        </w:t>
      </w:r>
      <w:proofErr w:type="spellStart"/>
      <w:r>
        <w:rPr>
          <w:rFonts w:ascii="Times New Roman" w:hAnsi="Times New Roman"/>
          <w:sz w:val="24"/>
          <w:szCs w:val="24"/>
        </w:rPr>
        <w:t>Е.А.Шилова</w:t>
      </w:r>
      <w:proofErr w:type="spellEnd"/>
    </w:p>
    <w:p w:rsidR="002354F9" w:rsidRDefault="002354F9" w:rsidP="002354F9">
      <w:pPr>
        <w:pStyle w:val="ConsPlusNormal"/>
        <w:ind w:firstLine="0"/>
        <w:jc w:val="both"/>
        <w:rPr>
          <w:rFonts w:ascii="Times New Roman" w:hAnsi="Times New Roman"/>
          <w:sz w:val="24"/>
          <w:szCs w:val="24"/>
        </w:rPr>
      </w:pPr>
    </w:p>
    <w:p w:rsidR="00B069F9" w:rsidRDefault="001C188F"/>
    <w:sectPr w:rsidR="00B06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1AB2"/>
    <w:rsid w:val="000D1AB2"/>
    <w:rsid w:val="001C188F"/>
    <w:rsid w:val="002354F9"/>
    <w:rsid w:val="007219D3"/>
    <w:rsid w:val="00FA0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54F9"/>
    <w:pPr>
      <w:spacing w:after="0" w:line="240" w:lineRule="auto"/>
    </w:pPr>
    <w:rPr>
      <w:rFonts w:ascii="Times New Roman" w:eastAsia="Times New Roman" w:hAnsi="Times New Roman" w:cs="Times New Roman"/>
      <w:sz w:val="20"/>
      <w:lang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354F9"/>
    <w:pPr>
      <w:widowControl w:val="0"/>
      <w:spacing w:after="0" w:line="240" w:lineRule="auto"/>
      <w:ind w:firstLine="720"/>
    </w:pPr>
    <w:rPr>
      <w:rFonts w:ascii="Arial" w:eastAsia="Arial" w:hAnsi="Arial" w:cs="Times New Roman"/>
      <w:sz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54F9"/>
    <w:pPr>
      <w:spacing w:after="0" w:line="240" w:lineRule="auto"/>
    </w:pPr>
    <w:rPr>
      <w:rFonts w:ascii="Times New Roman" w:eastAsia="Times New Roman" w:hAnsi="Times New Roman" w:cs="Times New Roman"/>
      <w:sz w:val="20"/>
      <w:lang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354F9"/>
    <w:pPr>
      <w:widowControl w:val="0"/>
      <w:spacing w:after="0" w:line="240" w:lineRule="auto"/>
      <w:ind w:firstLine="720"/>
    </w:pPr>
    <w:rPr>
      <w:rFonts w:ascii="Arial" w:eastAsia="Arial" w:hAnsi="Arial" w:cs="Times New Roman"/>
      <w:sz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838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329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Гутман Ольга Владимировна</dc:creator>
  <cp:lastModifiedBy>Гутман Ольга Владимировна</cp:lastModifiedBy>
  <cp:revision>2</cp:revision>
  <dcterms:created xsi:type="dcterms:W3CDTF">2024-06-21T10:49:00Z</dcterms:created>
  <dcterms:modified xsi:type="dcterms:W3CDTF">2024-06-21T10:49:00Z</dcterms:modified>
</cp:coreProperties>
</file>