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83" w:rsidRDefault="00490483" w:rsidP="00490483">
      <w:pPr>
        <w:pStyle w:val="ConsPlusNormal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Оповещение о начале общественных обсуждений</w:t>
      </w:r>
    </w:p>
    <w:p w:rsidR="00490483" w:rsidRDefault="00490483" w:rsidP="00490483">
      <w:pPr>
        <w:pStyle w:val="ConsPlusNormal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90483" w:rsidRDefault="00490483" w:rsidP="00490483">
      <w:pPr>
        <w:ind w:firstLine="708"/>
        <w:jc w:val="both"/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  <w:t>Глава  Костромского муниципального района информирует о назначении общественных обсуждений по проекту внесения изменений в генеральный план Караваевского сельского поселения Костромского муниципального района Костромской области (Далее –Проект).</w:t>
      </w:r>
    </w:p>
    <w:p w:rsidR="00490483" w:rsidRDefault="00490483" w:rsidP="00490483">
      <w:pPr>
        <w:ind w:firstLine="708"/>
        <w:jc w:val="both"/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  <w:t>Внесение изменений в генеральный план Караваевского сельского поселения Костромского муниципального района Костромской области вызвано:</w:t>
      </w:r>
    </w:p>
    <w:p w:rsidR="00490483" w:rsidRDefault="00490483" w:rsidP="00490483">
      <w:pPr>
        <w:ind w:firstLine="708"/>
        <w:jc w:val="both"/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  <w:t>- приведением генерального плана в соответствие с Приказом Минэкономразвития РФ №10 от 09.01.2018 г;</w:t>
      </w:r>
    </w:p>
    <w:p w:rsidR="00490483" w:rsidRDefault="00490483" w:rsidP="00490483">
      <w:pPr>
        <w:ind w:firstLine="708"/>
        <w:jc w:val="both"/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  <w:t>- приведение утвержденного генерального плана сельского поселения в соответствие с утвержденными документами территориального планирования Российской Федерации, утвержденными документами территориального планирования двух и более субъектов Российской Федерации, утвержденными документами территориального планирования субъекта Российской Федерации</w:t>
      </w:r>
    </w:p>
    <w:p w:rsidR="00490483" w:rsidRDefault="00490483" w:rsidP="00490483">
      <w:pPr>
        <w:ind w:firstLine="708"/>
        <w:jc w:val="both"/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  <w:t>- актуализация развития территории Караваевского сельского поселения;</w:t>
      </w:r>
    </w:p>
    <w:p w:rsidR="00490483" w:rsidRDefault="00490483" w:rsidP="00490483">
      <w:pPr>
        <w:ind w:firstLine="708"/>
        <w:jc w:val="both"/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  <w:t>- формирование правового режима сохранения историко-культурного потенциала;</w:t>
      </w:r>
    </w:p>
    <w:p w:rsidR="00490483" w:rsidRDefault="00490483" w:rsidP="00490483">
      <w:pPr>
        <w:ind w:firstLine="708"/>
        <w:jc w:val="both"/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  <w:t>- обеспечение комплексного устойчивого развития территорий путем комплексного решения вопросов территориального планирования;</w:t>
      </w:r>
    </w:p>
    <w:p w:rsidR="00490483" w:rsidRDefault="00490483" w:rsidP="00490483">
      <w:pPr>
        <w:ind w:firstLine="708"/>
        <w:jc w:val="both"/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  <w:t>- определение планируемого размещения объектов федерального, регионального и местного значения.</w:t>
      </w:r>
    </w:p>
    <w:p w:rsidR="00490483" w:rsidRDefault="00490483" w:rsidP="00490483">
      <w:pPr>
        <w:ind w:firstLine="708"/>
        <w:jc w:val="both"/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  <w:t>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 7, телефон (4942)55-98-51).</w:t>
      </w:r>
    </w:p>
    <w:p w:rsidR="00490483" w:rsidRDefault="00490483" w:rsidP="0049048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и замечания по проекту направляются организатору общественных обсуждений в срок до 12:00 19.06.2024 года.</w:t>
      </w:r>
    </w:p>
    <w:p w:rsidR="00490483" w:rsidRDefault="00490483" w:rsidP="0049048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hyperlink r:id="rId5" w:history="1">
        <w:r>
          <w:rPr>
            <w:rStyle w:val="a3"/>
            <w:color w:val="000000"/>
            <w:sz w:val="26"/>
            <w:szCs w:val="26"/>
          </w:rPr>
          <w:t>http://www.admkr.ru</w:t>
        </w:r>
      </w:hyperlink>
      <w:r>
        <w:rPr>
          <w:rFonts w:ascii="Times New Roman" w:hAnsi="Times New Roman"/>
          <w:sz w:val="26"/>
          <w:szCs w:val="26"/>
        </w:rPr>
        <w:t xml:space="preserve"> в разделе: Администрация/КМИиА/Градостроительство/Публичные слушания с 05.06.2024 года по 19.06.2024 года. </w:t>
      </w:r>
    </w:p>
    <w:p w:rsidR="00490483" w:rsidRDefault="00490483" w:rsidP="0049048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Консультирование проводится по телефону (4942)55-98-51.</w:t>
      </w:r>
    </w:p>
    <w:p w:rsidR="00490483" w:rsidRDefault="00490483" w:rsidP="0049048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http://www.admkr.ru в разделе Администрация /КМИиА/ Градостроительство/ Публичные слушания с 05.06.2024года.</w:t>
      </w:r>
    </w:p>
    <w:p w:rsidR="00490483" w:rsidRDefault="00490483" w:rsidP="0049048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</w:p>
    <w:p w:rsidR="00490483" w:rsidRDefault="00490483" w:rsidP="0049048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</w:t>
      </w:r>
      <w:r>
        <w:rPr>
          <w:rFonts w:ascii="Times New Roman" w:hAnsi="Times New Roman"/>
          <w:sz w:val="26"/>
          <w:szCs w:val="26"/>
        </w:rPr>
        <w:lastRenderedPageBreak/>
        <w:t xml:space="preserve">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490483" w:rsidRDefault="00490483" w:rsidP="0049048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490483" w:rsidRDefault="00490483" w:rsidP="00490483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от 27 июля 2006 года № 152-ФЗ «О персональных данных».</w:t>
      </w:r>
    </w:p>
    <w:p w:rsidR="00490483" w:rsidRDefault="00490483" w:rsidP="00490483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490483" w:rsidRDefault="00490483" w:rsidP="00490483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05.06.2024года по 19.06.2024года:</w:t>
      </w:r>
    </w:p>
    <w:p w:rsidR="00490483" w:rsidRDefault="00490483" w:rsidP="00490483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посредством официального сайта администрации Костромского муниципального района;</w:t>
      </w:r>
    </w:p>
    <w:p w:rsidR="00490483" w:rsidRDefault="00490483" w:rsidP="00490483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>2) в письменной форме в адрес организатора общественных обсуждений;</w:t>
      </w:r>
    </w:p>
    <w:p w:rsidR="00490483" w:rsidRDefault="00490483" w:rsidP="00490483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r>
        <w:rPr>
          <w:rFonts w:ascii="Times New Roman" w:hAnsi="Times New Roman"/>
          <w:sz w:val="26"/>
          <w:szCs w:val="26"/>
          <w:lang w:val="en-US"/>
        </w:rPr>
        <w:t>arh</w:t>
      </w:r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admkr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.</w:t>
      </w:r>
    </w:p>
    <w:p w:rsidR="00490483" w:rsidRDefault="00490483" w:rsidP="00490483">
      <w:pPr>
        <w:rPr>
          <w:sz w:val="26"/>
          <w:szCs w:val="26"/>
        </w:rPr>
      </w:pPr>
    </w:p>
    <w:p w:rsidR="00B069F9" w:rsidRDefault="00490483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C8"/>
    <w:rsid w:val="00490483"/>
    <w:rsid w:val="007219D3"/>
    <w:rsid w:val="00FA05C8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83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483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49048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  <w:style w:type="paragraph" w:customStyle="1" w:styleId="ConsPlusNonformat">
    <w:name w:val="ConsPlusNonformat"/>
    <w:uiPriority w:val="99"/>
    <w:rsid w:val="0049048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83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483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49048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  <w:style w:type="paragraph" w:customStyle="1" w:styleId="ConsPlusNonformat">
    <w:name w:val="ConsPlusNonformat"/>
    <w:uiPriority w:val="99"/>
    <w:rsid w:val="0049048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5" Type="http://schemas.openxmlformats.org/officeDocument/2006/relationships/hyperlink" Target="http://www.adm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2024-05-28T11:55:00Z</dcterms:created>
  <dcterms:modified xsi:type="dcterms:W3CDTF">2024-05-28T11:55:00Z</dcterms:modified>
</cp:coreProperties>
</file>