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842" w:tblpY="-178"/>
        <w:tblW w:w="0" w:type="auto"/>
        <w:tblLayout w:type="fixed"/>
        <w:tblLook w:val="04A0" w:firstRow="1" w:lastRow="0" w:firstColumn="1" w:lastColumn="0" w:noHBand="0" w:noVBand="1"/>
      </w:tblPr>
      <w:tblGrid>
        <w:gridCol w:w="5715"/>
      </w:tblGrid>
      <w:tr w:rsidR="00D90B01" w:rsidTr="00D90B01">
        <w:tc>
          <w:tcPr>
            <w:tcW w:w="5715" w:type="dxa"/>
          </w:tcPr>
          <w:p w:rsidR="00D90B01" w:rsidRDefault="00D90B01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D90B01" w:rsidRDefault="00D90B01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D90B01" w:rsidRDefault="00D90B01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D90B01" w:rsidRDefault="00D90B01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D90B01" w:rsidRDefault="00D90B01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D90B01" w:rsidRDefault="00D90B01" w:rsidP="00D90B01">
            <w:pPr>
              <w:widowControl w:val="0"/>
              <w:autoSpaceDE w:val="0"/>
              <w:jc w:val="center"/>
            </w:pPr>
            <w:r>
              <w:rPr>
                <w:spacing w:val="20"/>
                <w:sz w:val="26"/>
                <w:szCs w:val="26"/>
              </w:rPr>
              <w:t>от «12</w:t>
            </w:r>
            <w:r>
              <w:rPr>
                <w:spacing w:val="20"/>
                <w:sz w:val="26"/>
                <w:szCs w:val="26"/>
              </w:rPr>
              <w:t>»</w:t>
            </w:r>
            <w:r>
              <w:rPr>
                <w:spacing w:val="20"/>
                <w:sz w:val="26"/>
                <w:szCs w:val="26"/>
              </w:rPr>
              <w:t xml:space="preserve"> июля </w:t>
            </w:r>
            <w:r>
              <w:rPr>
                <w:spacing w:val="20"/>
                <w:sz w:val="26"/>
                <w:szCs w:val="26"/>
              </w:rPr>
              <w:t xml:space="preserve">2023 года № </w:t>
            </w:r>
            <w:r>
              <w:rPr>
                <w:spacing w:val="20"/>
                <w:sz w:val="26"/>
                <w:szCs w:val="26"/>
              </w:rPr>
              <w:t>1741</w:t>
            </w:r>
            <w:r>
              <w:rPr>
                <w:spacing w:val="20"/>
                <w:sz w:val="26"/>
                <w:szCs w:val="26"/>
              </w:rPr>
              <w:t xml:space="preserve"> </w:t>
            </w:r>
          </w:p>
        </w:tc>
      </w:tr>
    </w:tbl>
    <w:p w:rsidR="00D90B01" w:rsidRDefault="00D90B01" w:rsidP="00D90B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0B01" w:rsidRDefault="00D90B01" w:rsidP="00D90B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0B01" w:rsidRDefault="00D90B01" w:rsidP="00D90B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0B01" w:rsidRDefault="00D90B01" w:rsidP="00D90B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0B01" w:rsidRDefault="00D90B01" w:rsidP="00D90B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0B01" w:rsidRDefault="00D90B01" w:rsidP="00D90B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0B01" w:rsidRDefault="00D90B01" w:rsidP="00D90B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D90B01" w:rsidRDefault="00D90B01" w:rsidP="00D90B01">
      <w:pPr>
        <w:pStyle w:val="ConsPlusNormal"/>
        <w:jc w:val="center"/>
        <w:rPr>
          <w:sz w:val="28"/>
          <w:szCs w:val="28"/>
        </w:rPr>
      </w:pPr>
    </w:p>
    <w:p w:rsidR="00D90B01" w:rsidRDefault="00D90B01" w:rsidP="00D90B0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«Об утверждении  схемы расположения земельного участка на кадастровом плане территории площадью 2316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расположенного по адресу: </w:t>
      </w:r>
      <w:r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д. Терентьево, д.92»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0B01" w:rsidRDefault="00D90B01" w:rsidP="00D90B0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«Об утверждении схемы расположения земельного участка на кадастровом плане территории площадью 2316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расположенного по адресу: </w:t>
      </w:r>
      <w:r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д. Терентьево, д.92»</w:t>
      </w:r>
      <w:r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</w:t>
      </w:r>
      <w:r>
        <w:rPr>
          <w:rFonts w:ascii="Times New Roman" w:hAnsi="Times New Roman" w:cs="Times New Roman"/>
          <w:sz w:val="28"/>
          <w:szCs w:val="28"/>
        </w:rPr>
        <w:t>о муниципального района от «12» июля 2023 года № 1741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D90B01" w:rsidRDefault="00D90B01" w:rsidP="00D90B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предусматривается утверждение схемы расположения земельного участка на кадастровом плане территории площадью 2316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расположенного по адресу: </w:t>
      </w:r>
      <w:r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д. Терентьево, д.92</w:t>
      </w:r>
      <w:r>
        <w:rPr>
          <w:rFonts w:ascii="Times New Roman" w:hAnsi="Times New Roman" w:cs="Times New Roman"/>
          <w:sz w:val="28"/>
          <w:szCs w:val="28"/>
        </w:rPr>
        <w:t>, вид разрешенного использования – малоэтажная многоквартирная жилая застройка.</w:t>
      </w:r>
    </w:p>
    <w:p w:rsidR="00D90B01" w:rsidRDefault="00D90B01" w:rsidP="00D90B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D90B01" w:rsidRDefault="00D90B01" w:rsidP="00D90B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общественных обсуждений в срок до 12:00 09 августа 2023 года.</w:t>
      </w:r>
    </w:p>
    <w:p w:rsidR="00D90B01" w:rsidRDefault="00D90B01" w:rsidP="00D90B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26 июля по 09 августа 2023 года. </w:t>
      </w:r>
    </w:p>
    <w:p w:rsidR="00D90B01" w:rsidRDefault="00D90B01" w:rsidP="00D90B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D90B01" w:rsidRDefault="00D90B01" w:rsidP="00D90B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Проект, подлежащий рассмотрению на общественных обсуждениях,  и информационные материалы к нему (при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 / Градостроительство / Публичные слушания с 26 июля 2023 года.</w:t>
      </w:r>
    </w:p>
    <w:p w:rsidR="00D90B01" w:rsidRDefault="00D90B01" w:rsidP="00D90B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наименование, основной государственный  регистрационный  номер,  местонахождение  и  адрес  -  для юридических  лиц)  </w:t>
      </w:r>
      <w:r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D90B01" w:rsidRDefault="00D90B01" w:rsidP="00D90B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D90B01" w:rsidRDefault="00D90B01" w:rsidP="00D90B0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D90B01" w:rsidRDefault="00D90B01" w:rsidP="00D90B0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D90B01" w:rsidRDefault="00D90B01" w:rsidP="00D90B0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D90B01" w:rsidRDefault="00D90B01" w:rsidP="00D90B0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26 июля по 09 августа 2023 года:</w:t>
      </w:r>
    </w:p>
    <w:p w:rsidR="00D90B01" w:rsidRDefault="00D90B01" w:rsidP="00D90B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D90B01" w:rsidRDefault="00D90B01" w:rsidP="00D90B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2) в письменной форме в адрес организатора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общественных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обсуждений;</w:t>
      </w:r>
    </w:p>
    <w:p w:rsidR="00D90B01" w:rsidRDefault="00D90B01" w:rsidP="00D90B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D90B01" w:rsidRDefault="00D90B01" w:rsidP="00D90B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5DA6" w:rsidRDefault="00095DA6"/>
    <w:sectPr w:rsidR="00095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B01"/>
    <w:rsid w:val="00095DA6"/>
    <w:rsid w:val="00D9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B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90B01"/>
    <w:rPr>
      <w:color w:val="0000FF"/>
      <w:u w:val="single"/>
    </w:rPr>
  </w:style>
  <w:style w:type="paragraph" w:customStyle="1" w:styleId="ConsPlusNormal">
    <w:name w:val="ConsPlusNormal"/>
    <w:rsid w:val="00D90B0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D90B01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B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90B01"/>
    <w:rPr>
      <w:color w:val="0000FF"/>
      <w:u w:val="single"/>
    </w:rPr>
  </w:style>
  <w:style w:type="paragraph" w:customStyle="1" w:styleId="ConsPlusNormal">
    <w:name w:val="ConsPlusNormal"/>
    <w:rsid w:val="00D90B0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D90B01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3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2023-07-18T07:00:00Z</dcterms:created>
  <dcterms:modified xsi:type="dcterms:W3CDTF">2023-07-18T07:02:00Z</dcterms:modified>
</cp:coreProperties>
</file>