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638" w:rsidRDefault="00580638" w:rsidP="00580638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Оповещение о начале общественных обсуждений</w:t>
      </w:r>
    </w:p>
    <w:p w:rsidR="00580638" w:rsidRDefault="00580638" w:rsidP="00580638">
      <w:pPr>
        <w:pStyle w:val="ConsPlusNormal"/>
        <w:jc w:val="center"/>
        <w:rPr>
          <w:sz w:val="28"/>
          <w:szCs w:val="28"/>
        </w:rPr>
      </w:pPr>
    </w:p>
    <w:p w:rsidR="00580638" w:rsidRDefault="00580638" w:rsidP="0058063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Костромского муниципального района информирует о назначении общественных обсуждений по проекту постановления «Об утверждении проекта внесения изменений в правила землепользования и застройки Никольского сельского поселения Костромского муниципального района Костромской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0638" w:rsidRDefault="00580638" w:rsidP="00580638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постановления «Проект внесения изменений в правила землепользования и застройки Никольского сельского поселения Костромского муниципального района Костромской области</w:t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является приложением к постановлению администрации Костромского муниципального района от «31» «июля» 2024 года №2089.</w:t>
      </w:r>
    </w:p>
    <w:p w:rsidR="00580638" w:rsidRDefault="00580638" w:rsidP="005806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предусматривается внесение в градостроительные регламенты  зоны жилой застройки «2.0»  в условно-разрешенные виды  «Ведение огородничества» (13.1) в соответствии с классификатором видов разрешенного использования земельных участков, утверждённые приказом Росреестра от 10.11.2020 №П/0412.</w:t>
      </w:r>
    </w:p>
    <w:p w:rsidR="00580638" w:rsidRDefault="00580638" w:rsidP="00580638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Организатор общественных обсуждений – Комиссия по подготовке и проведению общественных обсуждений (адрес: Костромская область, Костромской район, г. Кострома, ул. Маршала Новикова, д.7, телефон (4942) 55-98-51.</w:t>
      </w:r>
    </w:p>
    <w:p w:rsidR="00580638" w:rsidRDefault="00580638" w:rsidP="0058063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по проекту направляются организатору общественных обсуждений в срок до 12:00 26.08.2024 года.</w:t>
      </w:r>
    </w:p>
    <w:p w:rsidR="00580638" w:rsidRDefault="00580638" w:rsidP="0058063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</w:t>
      </w:r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 xml:space="preserve"> в разделе: Карта сайта/ Хозяйственная деятельность / Градостроительство / Публичные слушания с 12.08.2024 по 26.08.2024года. </w:t>
      </w:r>
    </w:p>
    <w:p w:rsidR="00580638" w:rsidRDefault="00580638" w:rsidP="0058063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проводится по телефону (4942) 55-98-51.</w:t>
      </w:r>
    </w:p>
    <w:p w:rsidR="00580638" w:rsidRDefault="00580638" w:rsidP="0058063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</w:t>
      </w:r>
      <w:r>
        <w:rPr>
          <w:rFonts w:ascii="Times New Roman" w:hAnsi="Times New Roman" w:cs="Times New Roman"/>
          <w:sz w:val="28"/>
          <w:szCs w:val="28"/>
          <w:lang w:val="en-US"/>
        </w:rPr>
        <w:t>kostromskoy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kostroma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gov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sz w:val="28"/>
          <w:szCs w:val="28"/>
        </w:rPr>
        <w:t>: Карта сайта/ Хозяйственная деятельность / Градостроительство / Публичные слушания с 12.08.2024г.</w:t>
      </w:r>
    </w:p>
    <w:p w:rsidR="00580638" w:rsidRDefault="00580638" w:rsidP="0058063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</w:t>
      </w:r>
      <w:r>
        <w:rPr>
          <w:rFonts w:ascii="Times New Roman" w:hAnsi="Times New Roman" w:cs="Times New Roman"/>
          <w:sz w:val="28"/>
          <w:szCs w:val="28"/>
          <w:u w:val="single"/>
        </w:rPr>
        <w:t>с приложением документов, подтверждающих такие сведения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80638" w:rsidRDefault="00580638" w:rsidP="0058063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участки, объекты капитального строительства, помещения, являющиеся частью указанных объектов капитального строительства. </w:t>
      </w:r>
    </w:p>
    <w:p w:rsidR="00580638" w:rsidRDefault="00580638" w:rsidP="00580638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(при условии, что эти сведения содержатся на указанном сайте).</w:t>
      </w:r>
    </w:p>
    <w:p w:rsidR="00580638" w:rsidRDefault="00580638" w:rsidP="0058063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</w:t>
      </w:r>
      <w:hyperlink r:id="rId5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от 27 июля 2006 года № 152-ФЗ «О персональных данных».</w:t>
      </w:r>
    </w:p>
    <w:p w:rsidR="00580638" w:rsidRDefault="00580638" w:rsidP="0058063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580638" w:rsidRDefault="00580638" w:rsidP="00580638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рассматриваемого проекта с 9:00 с 12.08.2024г. по 26.08.2024г.:</w:t>
      </w:r>
    </w:p>
    <w:p w:rsidR="00580638" w:rsidRDefault="00580638" w:rsidP="005806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  <w:t xml:space="preserve"> 1) посредством официального сайта администрации Костромского муниципального района;</w:t>
      </w:r>
    </w:p>
    <w:p w:rsidR="00580638" w:rsidRDefault="00580638" w:rsidP="005806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>2) в письменной форме в адрес организатора общественных обсуждений;</w:t>
      </w:r>
    </w:p>
    <w:p w:rsidR="00580638" w:rsidRDefault="00580638" w:rsidP="0058063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  <w:t xml:space="preserve">3) посредством  записи в книге (журнале) учета посетителей экспозиции проекта, подлежащего рассмотрению на общественных  обсуждениях, </w:t>
      </w:r>
      <w:r>
        <w:rPr>
          <w:rFonts w:ascii="Times New Roman" w:eastAsia="Arial" w:hAnsi="Times New Roman" w:cs="Times New Roman"/>
          <w:kern w:val="2"/>
          <w:sz w:val="28"/>
          <w:szCs w:val="28"/>
        </w:rPr>
        <w:t xml:space="preserve">направив на электронную почту </w:t>
      </w:r>
      <w:hyperlink r:id="rId6" w:history="1"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arh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@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admkr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</w:rPr>
          <w:t>.</w:t>
        </w:r>
        <w:r>
          <w:rPr>
            <w:rStyle w:val="a3"/>
            <w:rFonts w:ascii="Times New Roman" w:hAnsi="Times New Roman" w:cs="Times New Roman"/>
            <w:kern w:val="2"/>
            <w:sz w:val="28"/>
            <w:szCs w:val="28"/>
            <w:lang w:val="en-US"/>
          </w:rPr>
          <w:t>ru</w:t>
        </w:r>
      </w:hyperlink>
      <w:r>
        <w:rPr>
          <w:rFonts w:ascii="Times New Roman" w:hAnsi="Times New Roman" w:cs="Times New Roman"/>
          <w:sz w:val="28"/>
          <w:szCs w:val="28"/>
        </w:rPr>
        <w:t>.</w:t>
      </w:r>
    </w:p>
    <w:p w:rsidR="00B069F9" w:rsidRDefault="00580638">
      <w:bookmarkStart w:id="0" w:name="_GoBack"/>
      <w:bookmarkEnd w:id="0"/>
    </w:p>
    <w:sectPr w:rsidR="00B06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0030"/>
    <w:rsid w:val="00580638"/>
    <w:rsid w:val="007219D3"/>
    <w:rsid w:val="008B0030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80638"/>
    <w:rPr>
      <w:color w:val="0000FF"/>
      <w:u w:val="single"/>
    </w:rPr>
  </w:style>
  <w:style w:type="paragraph" w:customStyle="1" w:styleId="ConsPlusNormal">
    <w:name w:val="ConsPlusNormal"/>
    <w:rsid w:val="0058063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580638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580638"/>
    <w:rPr>
      <w:color w:val="0000FF"/>
      <w:u w:val="single"/>
    </w:rPr>
  </w:style>
  <w:style w:type="paragraph" w:customStyle="1" w:styleId="ConsPlusNormal">
    <w:name w:val="ConsPlusNormal"/>
    <w:rsid w:val="00580638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zh-CN"/>
    </w:rPr>
  </w:style>
  <w:style w:type="paragraph" w:customStyle="1" w:styleId="ConsPlusNonformat">
    <w:name w:val="ConsPlusNonformat"/>
    <w:rsid w:val="00580638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6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rh@admkr.ru" TargetMode="External"/><Relationship Id="rId5" Type="http://schemas.openxmlformats.org/officeDocument/2006/relationships/hyperlink" Target="consultantplus://offline/ref=645500E2C0B098AD27AA0386000DAFBA5B60066967C98DA4D9CE549558D787E0E6BE21391EDDF59E5EACBE1CD1BDF1BCE156928A53D2ADFFxCM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2024-08-02T10:45:00Z</dcterms:created>
  <dcterms:modified xsi:type="dcterms:W3CDTF">2024-08-02T10:45:00Z</dcterms:modified>
</cp:coreProperties>
</file>