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6B" w:rsidRDefault="0013687F" w:rsidP="00724E6B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3pt;margin-top:-7.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7436533" r:id="rId6"/>
        </w:pict>
      </w:r>
    </w:p>
    <w:p w:rsidR="00724E6B" w:rsidRDefault="00724E6B" w:rsidP="00724E6B">
      <w:pPr>
        <w:rPr>
          <w:spacing w:val="20"/>
          <w:sz w:val="28"/>
          <w:szCs w:val="28"/>
        </w:rPr>
      </w:pPr>
    </w:p>
    <w:p w:rsidR="00724E6B" w:rsidRDefault="00724E6B" w:rsidP="00724E6B">
      <w:pPr>
        <w:jc w:val="center"/>
        <w:rPr>
          <w:spacing w:val="20"/>
          <w:sz w:val="28"/>
          <w:szCs w:val="28"/>
        </w:rPr>
      </w:pPr>
    </w:p>
    <w:p w:rsidR="00724E6B" w:rsidRDefault="00724E6B" w:rsidP="00724E6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724E6B" w:rsidRDefault="00724E6B" w:rsidP="00724E6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724E6B" w:rsidRDefault="00724E6B" w:rsidP="00724E6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724E6B" w:rsidRDefault="00724E6B" w:rsidP="00724E6B">
      <w:pPr>
        <w:ind w:left="2124" w:firstLine="708"/>
        <w:rPr>
          <w:b/>
          <w:spacing w:val="20"/>
          <w:sz w:val="28"/>
          <w:szCs w:val="28"/>
        </w:rPr>
      </w:pPr>
    </w:p>
    <w:p w:rsidR="00724E6B" w:rsidRDefault="00724E6B" w:rsidP="00724E6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724E6B" w:rsidRDefault="00724E6B" w:rsidP="00724E6B">
      <w:pPr>
        <w:ind w:left="2124" w:firstLine="708"/>
        <w:rPr>
          <w:b/>
          <w:spacing w:val="20"/>
          <w:sz w:val="28"/>
          <w:szCs w:val="28"/>
        </w:rPr>
      </w:pPr>
    </w:p>
    <w:p w:rsidR="00724E6B" w:rsidRDefault="00724E6B" w:rsidP="00724E6B">
      <w:r>
        <w:rPr>
          <w:sz w:val="28"/>
          <w:szCs w:val="28"/>
        </w:rPr>
        <w:t xml:space="preserve">от </w:t>
      </w:r>
      <w:r w:rsidR="00774EE6">
        <w:rPr>
          <w:sz w:val="28"/>
          <w:szCs w:val="28"/>
        </w:rPr>
        <w:t>«</w:t>
      </w:r>
      <w:r w:rsidR="0013687F" w:rsidRPr="0013687F">
        <w:rPr>
          <w:sz w:val="28"/>
          <w:szCs w:val="28"/>
        </w:rPr>
        <w:t>19</w:t>
      </w:r>
      <w:r w:rsidR="00774EE6">
        <w:rPr>
          <w:sz w:val="28"/>
          <w:szCs w:val="28"/>
        </w:rPr>
        <w:t xml:space="preserve">» </w:t>
      </w:r>
      <w:r w:rsidR="0013687F">
        <w:rPr>
          <w:sz w:val="28"/>
          <w:szCs w:val="28"/>
        </w:rPr>
        <w:t xml:space="preserve">января </w:t>
      </w:r>
      <w:r w:rsidR="00774EE6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№ </w:t>
      </w:r>
      <w:r w:rsidR="0013687F">
        <w:rPr>
          <w:sz w:val="28"/>
          <w:szCs w:val="28"/>
        </w:rPr>
        <w:t xml:space="preserve">101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г. Кострома</w:t>
      </w:r>
    </w:p>
    <w:p w:rsidR="00724E6B" w:rsidRDefault="00724E6B" w:rsidP="00724E6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724E6B" w:rsidRPr="00A466AA" w:rsidTr="009B30C0">
        <w:trPr>
          <w:trHeight w:val="1168"/>
        </w:trPr>
        <w:tc>
          <w:tcPr>
            <w:tcW w:w="5495" w:type="dxa"/>
            <w:shd w:val="clear" w:color="auto" w:fill="auto"/>
          </w:tcPr>
          <w:p w:rsidR="00724E6B" w:rsidRPr="00A466AA" w:rsidRDefault="00724E6B" w:rsidP="009B30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«О предоставлении разрешения на отклонение от предельных параметров разрешенного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нежилого здания, расположенного на земельном участке </w:t>
            </w:r>
            <w:r w:rsidRPr="00A466AA">
              <w:rPr>
                <w:rFonts w:ascii="Times New Roman" w:hAnsi="Times New Roman" w:cs="Times New Roman"/>
                <w:sz w:val="28"/>
                <w:szCs w:val="28"/>
              </w:rPr>
              <w:t xml:space="preserve">с кадастровым номером </w:t>
            </w:r>
            <w:r w:rsidRPr="005B7A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44:07:080112:20 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адресу</w:t>
            </w:r>
            <w:r w:rsidRPr="00B32B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B32B36"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proofErr w:type="gramEnd"/>
            <w:r w:rsidRPr="00B32B36">
              <w:rPr>
                <w:rFonts w:ascii="Times New Roman" w:hAnsi="Times New Roman" w:cs="Times New Roman"/>
                <w:sz w:val="28"/>
                <w:szCs w:val="28"/>
              </w:rPr>
              <w:t xml:space="preserve"> обл., Костромской р-н, п. Никольское, ул. Зеленая, д. 4</w:t>
            </w:r>
            <w:r w:rsidRPr="00A466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724E6B" w:rsidRPr="00A466AA" w:rsidRDefault="00724E6B" w:rsidP="00724E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</w:r>
    </w:p>
    <w:p w:rsidR="00724E6B" w:rsidRPr="00A466AA" w:rsidRDefault="00724E6B" w:rsidP="00724E6B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 xml:space="preserve">На основании обращения </w:t>
      </w:r>
      <w:proofErr w:type="spellStart"/>
      <w:r w:rsidRPr="00B32B36">
        <w:rPr>
          <w:rFonts w:ascii="Times New Roman" w:hAnsi="Times New Roman" w:cs="Times New Roman"/>
          <w:sz w:val="28"/>
          <w:szCs w:val="28"/>
        </w:rPr>
        <w:t>Голубковой</w:t>
      </w:r>
      <w:proofErr w:type="spellEnd"/>
      <w:r w:rsidRPr="00B32B36">
        <w:rPr>
          <w:rFonts w:ascii="Times New Roman" w:hAnsi="Times New Roman" w:cs="Times New Roman"/>
          <w:sz w:val="28"/>
          <w:szCs w:val="28"/>
        </w:rPr>
        <w:t xml:space="preserve"> Юлии Андреевны</w:t>
      </w:r>
      <w:r w:rsidRPr="00A466AA">
        <w:rPr>
          <w:rFonts w:ascii="Times New Roman" w:hAnsi="Times New Roman" w:cs="Times New Roman"/>
          <w:sz w:val="28"/>
          <w:szCs w:val="28"/>
        </w:rPr>
        <w:t xml:space="preserve">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A466A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466A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(протокол) </w:t>
      </w:r>
      <w:r w:rsidRPr="00A466AA">
        <w:rPr>
          <w:rFonts w:ascii="Times New Roman" w:hAnsi="Times New Roman" w:cs="Times New Roman"/>
          <w:sz w:val="28"/>
          <w:szCs w:val="28"/>
        </w:rPr>
        <w:t>от «</w:t>
      </w:r>
      <w:r w:rsidR="00774EE6">
        <w:rPr>
          <w:rFonts w:ascii="Times New Roman" w:hAnsi="Times New Roman" w:cs="Times New Roman"/>
          <w:sz w:val="28"/>
          <w:szCs w:val="28"/>
        </w:rPr>
        <w:t>09</w:t>
      </w:r>
      <w:r w:rsidRPr="00A466AA">
        <w:rPr>
          <w:rFonts w:ascii="Times New Roman" w:hAnsi="Times New Roman" w:cs="Times New Roman"/>
          <w:sz w:val="28"/>
          <w:szCs w:val="28"/>
        </w:rPr>
        <w:t>»</w:t>
      </w:r>
      <w:r w:rsidR="00774EE6">
        <w:rPr>
          <w:rFonts w:ascii="Times New Roman" w:hAnsi="Times New Roman" w:cs="Times New Roman"/>
          <w:sz w:val="28"/>
          <w:szCs w:val="28"/>
        </w:rPr>
        <w:t xml:space="preserve"> января № 124</w:t>
      </w:r>
      <w:r w:rsidRPr="00A466AA">
        <w:rPr>
          <w:rFonts w:ascii="Times New Roman" w:hAnsi="Times New Roman" w:cs="Times New Roman"/>
          <w:sz w:val="28"/>
          <w:szCs w:val="28"/>
        </w:rPr>
        <w:t xml:space="preserve"> </w:t>
      </w:r>
      <w:r w:rsidRPr="00A466AA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A466AA">
        <w:rPr>
          <w:rFonts w:ascii="Times New Roman" w:hAnsi="Times New Roman" w:cs="Times New Roman"/>
          <w:sz w:val="28"/>
          <w:szCs w:val="28"/>
        </w:rPr>
        <w:t>проекту постановления: «</w:t>
      </w:r>
      <w:r w:rsidRPr="005B7AF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нежилого здания, расположенного на земельном участке с кадастровым номером 44:07:080112:20 по адресу: </w:t>
      </w:r>
      <w:proofErr w:type="gramStart"/>
      <w:r w:rsidRPr="005B7AFC">
        <w:rPr>
          <w:rFonts w:ascii="Times New Roman" w:hAnsi="Times New Roman" w:cs="Times New Roman"/>
          <w:sz w:val="28"/>
          <w:szCs w:val="28"/>
        </w:rPr>
        <w:t>Костромская</w:t>
      </w:r>
      <w:proofErr w:type="gramEnd"/>
      <w:r w:rsidRPr="005B7AFC">
        <w:rPr>
          <w:rFonts w:ascii="Times New Roman" w:hAnsi="Times New Roman" w:cs="Times New Roman"/>
          <w:sz w:val="28"/>
          <w:szCs w:val="28"/>
        </w:rPr>
        <w:t xml:space="preserve"> обл., Костромской р-н, п. Никольское, ул. Зеленая, д. 4</w:t>
      </w:r>
      <w:r w:rsidRPr="00A466AA">
        <w:rPr>
          <w:rFonts w:ascii="Times New Roman" w:hAnsi="Times New Roman" w:cs="Times New Roman"/>
          <w:sz w:val="28"/>
          <w:szCs w:val="28"/>
        </w:rPr>
        <w:t xml:space="preserve">», </w:t>
      </w:r>
      <w:r w:rsidRPr="00A466AA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724E6B" w:rsidRPr="00A466AA" w:rsidRDefault="00724E6B" w:rsidP="00724E6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724E6B" w:rsidRDefault="00724E6B" w:rsidP="00724E6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Pr="005B7AFC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7AFC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 нежилого здания, расположенного на земельном участке с кадастровым номером 44:07:080112:20 по адресу: Костромская обл., Костромской р-н, п. Никольское, ул. Зеленая, д. 4</w:t>
      </w:r>
      <w:r>
        <w:rPr>
          <w:rFonts w:ascii="Times New Roman" w:hAnsi="Times New Roman" w:cs="Times New Roman"/>
          <w:sz w:val="28"/>
          <w:szCs w:val="28"/>
        </w:rPr>
        <w:t>, исключить минимальные отступы: от северо-западной границы земельного участка от точки К до точки Л, от северо-восточной границы земельного участка от точки З до 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, от юго-восточной границы земельного участка от точки Е до точки Д, от юго-западной границы земельного участка от точки Б до точки А; установить минимальный отступ от северо-западной границы земельного участка от точки Л до точки М - 1,67м., от северо-восточной границы земельного участка от точки Ж до точки З – 3,19м., от юго-восточной границы земельного участка от 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точки Г – 1,54м., от юго-западной границы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земельного участка от точки В до точки Б – 2,67м, согласно приложению к настоящему постановлению.</w:t>
      </w:r>
    </w:p>
    <w:p w:rsidR="00724E6B" w:rsidRPr="00A466AA" w:rsidRDefault="00724E6B" w:rsidP="00724E6B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2. </w:t>
      </w:r>
      <w:r w:rsidRPr="00A466AA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724E6B" w:rsidRPr="00A466AA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4E6B" w:rsidRPr="00A466AA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466AA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A466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66A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4E6B" w:rsidRDefault="00724E6B" w:rsidP="00724E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ABD" w:rsidRDefault="00210ABD"/>
    <w:sectPr w:rsidR="0021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B"/>
    <w:rsid w:val="0013687F"/>
    <w:rsid w:val="00210ABD"/>
    <w:rsid w:val="00724E6B"/>
    <w:rsid w:val="007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E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E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2024-01-15T08:34:00Z</cp:lastPrinted>
  <dcterms:created xsi:type="dcterms:W3CDTF">2024-01-22T10:49:00Z</dcterms:created>
  <dcterms:modified xsi:type="dcterms:W3CDTF">2024-01-22T10:49:00Z</dcterms:modified>
</cp:coreProperties>
</file>