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5F3" w:rsidRPr="00DD05F3" w:rsidRDefault="00DB149F" w:rsidP="00A62BA8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0300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Костромская транспортная прокуратура разъясняет:</w:t>
      </w:r>
      <w:r w:rsidR="00A960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DD05F3" w:rsidRPr="00DD05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Внесены изменения в технический регламент Таможенного союза</w:t>
      </w:r>
      <w:r w:rsidR="00A62B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DD05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</w:t>
      </w:r>
      <w:r w:rsidR="00DD05F3" w:rsidRPr="00DD05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 безопасности маломерных судов</w:t>
      </w:r>
      <w:r w:rsidR="00DD05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»</w:t>
      </w:r>
      <w:r w:rsidR="00DD05F3" w:rsidRPr="00DD05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(ТР ТС 026/2012)</w:t>
      </w:r>
    </w:p>
    <w:p w:rsidR="00A9604A" w:rsidRDefault="00DD05F3" w:rsidP="00A9604A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DD05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DD05F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Порядок введения в действие изменений определён Решением Совета Евразийской экономической комиссии от 20.10.2023 № 119.</w:t>
      </w:r>
    </w:p>
    <w:p w:rsidR="00DD05F3" w:rsidRPr="00DD05F3" w:rsidRDefault="00DD05F3" w:rsidP="00A9604A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DD05F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Уточняется область применения технического регламента: технический регламент распространяется на выпускаемые в обращение на таможенной территории маломерные суда, спасательные средства и (или) оборудование для маломерных судов, а также связанные с требованиями к ним процессы проектирования, строительства, эксплуатации и утилизации.</w:t>
      </w:r>
    </w:p>
    <w:p w:rsidR="00DD05F3" w:rsidRPr="00DD05F3" w:rsidRDefault="00DD05F3" w:rsidP="00DD05F3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DD05F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При этом средства активного отдыха на водных объектах, в том числе аттракционы, не являются маломерными судами.</w:t>
      </w:r>
    </w:p>
    <w:p w:rsidR="00DD05F3" w:rsidRPr="00DD05F3" w:rsidRDefault="00DD05F3" w:rsidP="00DD05F3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DD05F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К средствам активного отдыха на водных объектах относятся надувные плавучие средства, за исключением судов, буксируемые средства (водные лыжи, </w:t>
      </w:r>
      <w:proofErr w:type="spellStart"/>
      <w:r w:rsidRPr="00DD05F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вейкборды</w:t>
      </w:r>
      <w:proofErr w:type="spellEnd"/>
      <w:r w:rsidRPr="00DD05F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, «бананы», круги и т.п.), парусно-парашютные средства (буера, доски для </w:t>
      </w:r>
      <w:proofErr w:type="spellStart"/>
      <w:r w:rsidRPr="00DD05F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кайтбординга</w:t>
      </w:r>
      <w:proofErr w:type="spellEnd"/>
      <w:r w:rsidRPr="00DD05F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, виндсерфинга и т.п.) и другие средства указанного назначения, в том числе для подводной охоты и дайвинга.</w:t>
      </w:r>
    </w:p>
    <w:p w:rsidR="00DD05F3" w:rsidRPr="00DD05F3" w:rsidRDefault="00DD05F3" w:rsidP="00DD05F3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DD05F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Технический регламент не распространяется на:</w:t>
      </w:r>
    </w:p>
    <w:p w:rsidR="00DD05F3" w:rsidRPr="00DD05F3" w:rsidRDefault="00DD05F3" w:rsidP="00DD05F3">
      <w:pPr>
        <w:numPr>
          <w:ilvl w:val="0"/>
          <w:numId w:val="2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DD05F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Спасательные и дежурные шлюпки для морских и речных судов.</w:t>
      </w:r>
    </w:p>
    <w:p w:rsidR="00DD05F3" w:rsidRPr="00DD05F3" w:rsidRDefault="00DD05F3" w:rsidP="00DD05F3">
      <w:pPr>
        <w:numPr>
          <w:ilvl w:val="0"/>
          <w:numId w:val="2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DD05F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Суда спортивные любого типа, предназначенные исключительно для соревнований и тренировок, объявленные таковыми изготовителем.</w:t>
      </w:r>
    </w:p>
    <w:p w:rsidR="00DD05F3" w:rsidRPr="00DD05F3" w:rsidRDefault="00DD05F3" w:rsidP="00DD05F3">
      <w:pPr>
        <w:numPr>
          <w:ilvl w:val="0"/>
          <w:numId w:val="2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DD05F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Амфибии.</w:t>
      </w:r>
    </w:p>
    <w:p w:rsidR="00DD05F3" w:rsidRPr="00DD05F3" w:rsidRDefault="00DD05F3" w:rsidP="00DD05F3">
      <w:pPr>
        <w:numPr>
          <w:ilvl w:val="0"/>
          <w:numId w:val="2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proofErr w:type="spellStart"/>
      <w:r w:rsidRPr="00DD05F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Экранопланы</w:t>
      </w:r>
      <w:proofErr w:type="spellEnd"/>
      <w:r w:rsidRPr="00DD05F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</w:p>
    <w:p w:rsidR="00DD05F3" w:rsidRPr="00DD05F3" w:rsidRDefault="00DD05F3" w:rsidP="00DD05F3">
      <w:pPr>
        <w:numPr>
          <w:ilvl w:val="0"/>
          <w:numId w:val="2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DD05F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Прогулочные подводные лодки (подводные аппараты).</w:t>
      </w:r>
    </w:p>
    <w:p w:rsidR="00DD05F3" w:rsidRPr="00DD05F3" w:rsidRDefault="00DD05F3" w:rsidP="00DD05F3">
      <w:pPr>
        <w:numPr>
          <w:ilvl w:val="0"/>
          <w:numId w:val="2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DD05F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Экспериментальные суда.</w:t>
      </w:r>
    </w:p>
    <w:p w:rsidR="00DD05F3" w:rsidRPr="00DD05F3" w:rsidRDefault="00DD05F3" w:rsidP="00DD05F3">
      <w:pPr>
        <w:numPr>
          <w:ilvl w:val="0"/>
          <w:numId w:val="2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DD05F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Суда, построенные или оборудованные для рыболовства, перевозки грузов, пассажиров, буксировки, проведения поиска, разведки и добычи полезных ископаемых, строительных, путевых, гидротехнических и других подобных работ, лоцманской и ледокольной проводки, а также для осуществления мероприятий по защите водных объектов от загрязнения и засорения.</w:t>
      </w:r>
    </w:p>
    <w:p w:rsidR="00DD05F3" w:rsidRPr="00DD05F3" w:rsidRDefault="00DD05F3" w:rsidP="00DD05F3">
      <w:pPr>
        <w:numPr>
          <w:ilvl w:val="0"/>
          <w:numId w:val="2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DD05F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Другие маломерные моторные суда, специфичные конструктивные признаки которых обеспечивают альтернативные способы их динамического перемещения.</w:t>
      </w:r>
    </w:p>
    <w:p w:rsidR="00DD05F3" w:rsidRPr="00DD05F3" w:rsidRDefault="00DD05F3" w:rsidP="00DD05F3">
      <w:pPr>
        <w:numPr>
          <w:ilvl w:val="0"/>
          <w:numId w:val="2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DD05F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lastRenderedPageBreak/>
        <w:t>Маломерные суда длиной корпуса менее 2,5 метра, на которых конструктивно не предусмотрена установка двигателя.</w:t>
      </w:r>
    </w:p>
    <w:p w:rsidR="00DD05F3" w:rsidRPr="00DD05F3" w:rsidRDefault="00DD05F3" w:rsidP="00DD05F3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DD05F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Уточняется понятие «маломерное судно» и «судно на воздушной подушке» и вводятся понятия «</w:t>
      </w:r>
      <w:proofErr w:type="spellStart"/>
      <w:r w:rsidRPr="00DD05F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аэробот</w:t>
      </w:r>
      <w:proofErr w:type="spellEnd"/>
      <w:r w:rsidRPr="00DD05F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», «гидроцикл» и «палубное маломерное судно».</w:t>
      </w:r>
    </w:p>
    <w:p w:rsidR="00DD05F3" w:rsidRPr="00DD05F3" w:rsidRDefault="00DD05F3" w:rsidP="00DD05F3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proofErr w:type="spellStart"/>
      <w:r w:rsidRPr="00DD05F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Аэробот</w:t>
      </w:r>
      <w:proofErr w:type="spellEnd"/>
      <w:r w:rsidRPr="00DD05F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(</w:t>
      </w:r>
      <w:proofErr w:type="spellStart"/>
      <w:r w:rsidRPr="00DD05F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аэролодка</w:t>
      </w:r>
      <w:proofErr w:type="spellEnd"/>
      <w:r w:rsidRPr="00DD05F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) – судно, использующее в качестве движущей силы воздушный винт и имеющее водоизмещающий корпус.</w:t>
      </w:r>
    </w:p>
    <w:p w:rsidR="00DD05F3" w:rsidRPr="00DD05F3" w:rsidRDefault="00DD05F3" w:rsidP="00DD05F3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DD05F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Гидроцикл – беспалубное маломерное судно с тяговым двигателем, оснащенным водометом, спроектированное для управления им сидя, стоя или на коленях с расположением людей друг за другом непосредственно на корпусе, а не внутри него.</w:t>
      </w:r>
    </w:p>
    <w:p w:rsidR="00DD05F3" w:rsidRPr="00DD05F3" w:rsidRDefault="00DD05F3" w:rsidP="00DD05F3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DD05F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Маломерное судно – судно длиной не более 20 метров и допустимым количеством людей на борту не более 12 человек.</w:t>
      </w:r>
    </w:p>
    <w:p w:rsidR="00DD05F3" w:rsidRPr="00DD05F3" w:rsidRDefault="00DD05F3" w:rsidP="00DD05F3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DD05F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Палубное маломерное судно – маломерное судно, у которого горизонтальная проекция площади, ограниченная бортовой линией, включает любую комбинацию из: водонепроницаемого сплошного перекрытия; водонепроницаемого перекрытия с надстройкой (рубкой); </w:t>
      </w:r>
      <w:bookmarkStart w:id="0" w:name="_GoBack"/>
      <w:r w:rsidRPr="00DD05F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водонепроницаемого </w:t>
      </w:r>
      <w:proofErr w:type="spellStart"/>
      <w:r w:rsidRPr="00DD05F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рецесса</w:t>
      </w:r>
      <w:proofErr w:type="spellEnd"/>
      <w:r w:rsidRPr="00DD05F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  <w:bookmarkEnd w:id="0"/>
    </w:p>
    <w:p w:rsidR="00DD05F3" w:rsidRPr="00DD05F3" w:rsidRDefault="00DD05F3" w:rsidP="00DD05F3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DD05F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Судно на воздушной подушке – судно, которое на ходу поддерживается над водой (грунтом, льдом и т.д.) силами избыточного давления воздуха, постоянно нагнетаемого в полость под днищем.</w:t>
      </w:r>
    </w:p>
    <w:p w:rsidR="00DD05F3" w:rsidRPr="00DD05F3" w:rsidRDefault="00DD05F3" w:rsidP="00DD05F3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DD05F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Важно, что при эксплуатации гидроциклов является обязательным наличие индивидуальных спасательных средств по количеству человек, находящихся на гидроцикле.</w:t>
      </w:r>
    </w:p>
    <w:p w:rsidR="00DD05F3" w:rsidRPr="00DD05F3" w:rsidRDefault="00DD05F3" w:rsidP="00DD05F3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0300A6" w:rsidRPr="000300A6" w:rsidRDefault="000300A6" w:rsidP="00DD05F3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sectPr w:rsidR="000300A6" w:rsidRPr="000300A6" w:rsidSect="00D54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F32D1"/>
    <w:multiLevelType w:val="multilevel"/>
    <w:tmpl w:val="519C4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893D97"/>
    <w:multiLevelType w:val="multilevel"/>
    <w:tmpl w:val="1E70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9F"/>
    <w:rsid w:val="000300A6"/>
    <w:rsid w:val="005C7B1B"/>
    <w:rsid w:val="00705467"/>
    <w:rsid w:val="008011B7"/>
    <w:rsid w:val="00A05C87"/>
    <w:rsid w:val="00A62BA8"/>
    <w:rsid w:val="00A9604A"/>
    <w:rsid w:val="00D54525"/>
    <w:rsid w:val="00DB149F"/>
    <w:rsid w:val="00DD0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B39A"/>
  <w15:docId w15:val="{8E5CB0E1-178E-4138-9631-6F582005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B149F"/>
  </w:style>
  <w:style w:type="character" w:customStyle="1" w:styleId="feeds-pagenavigationtooltip">
    <w:name w:val="feeds-page__navigation_tooltip"/>
    <w:basedOn w:val="a0"/>
    <w:rsid w:val="00DB149F"/>
  </w:style>
  <w:style w:type="paragraph" w:styleId="a3">
    <w:name w:val="Normal (Web)"/>
    <w:basedOn w:val="a"/>
    <w:uiPriority w:val="99"/>
    <w:semiHidden/>
    <w:unhideWhenUsed/>
    <w:rsid w:val="00DB1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2030">
          <w:marLeft w:val="0"/>
          <w:marRight w:val="0"/>
          <w:marTop w:val="0"/>
          <w:marBottom w:val="7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3456">
          <w:marLeft w:val="0"/>
          <w:marRight w:val="5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4427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2798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6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9445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8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01386">
                  <w:marLeft w:val="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57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77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0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3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06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475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5113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452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3078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9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6134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1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2373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844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0078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06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011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5981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29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9374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1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3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0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9602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8848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962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2512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09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3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9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087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13224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988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9028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46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689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01796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502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9552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4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80206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4558">
                  <w:marLeft w:val="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11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538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9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91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Voran &amp; C'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Рабочий</cp:lastModifiedBy>
  <cp:revision>2</cp:revision>
  <dcterms:created xsi:type="dcterms:W3CDTF">2024-03-18T14:23:00Z</dcterms:created>
  <dcterms:modified xsi:type="dcterms:W3CDTF">2024-03-18T14:23:00Z</dcterms:modified>
</cp:coreProperties>
</file>