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C5" w:rsidRDefault="001B66C5" w:rsidP="001B66C5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ПРОЕКТ                                                                       </w:t>
      </w:r>
    </w:p>
    <w:p w:rsidR="001B66C5" w:rsidRDefault="001B66C5" w:rsidP="001B66C5">
      <w:pPr>
        <w:rPr>
          <w:spacing w:val="20"/>
          <w:sz w:val="28"/>
          <w:szCs w:val="28"/>
        </w:rPr>
      </w:pPr>
    </w:p>
    <w:p w:rsidR="001B66C5" w:rsidRDefault="001B66C5" w:rsidP="001B66C5">
      <w:pPr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05pt;margin-top:1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95239558" r:id="rId6"/>
        </w:pict>
      </w:r>
    </w:p>
    <w:p w:rsidR="001B66C5" w:rsidRDefault="001B66C5" w:rsidP="001B66C5">
      <w:pPr>
        <w:jc w:val="center"/>
        <w:rPr>
          <w:spacing w:val="20"/>
          <w:sz w:val="28"/>
          <w:szCs w:val="28"/>
        </w:rPr>
      </w:pPr>
    </w:p>
    <w:p w:rsidR="001B66C5" w:rsidRDefault="001B66C5" w:rsidP="001B66C5">
      <w:pPr>
        <w:jc w:val="center"/>
        <w:rPr>
          <w:spacing w:val="20"/>
          <w:sz w:val="28"/>
          <w:szCs w:val="28"/>
        </w:rPr>
      </w:pPr>
    </w:p>
    <w:p w:rsidR="001B66C5" w:rsidRDefault="001B66C5" w:rsidP="001B66C5">
      <w:pPr>
        <w:jc w:val="center"/>
        <w:rPr>
          <w:spacing w:val="20"/>
          <w:sz w:val="28"/>
          <w:szCs w:val="28"/>
        </w:rPr>
      </w:pPr>
    </w:p>
    <w:p w:rsidR="001B66C5" w:rsidRDefault="001B66C5" w:rsidP="001B66C5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1B66C5" w:rsidRDefault="001B66C5" w:rsidP="001B66C5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1B66C5" w:rsidRDefault="001B66C5" w:rsidP="001B66C5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1B66C5" w:rsidRDefault="001B66C5" w:rsidP="001B66C5">
      <w:pPr>
        <w:ind w:left="2124" w:firstLine="708"/>
        <w:rPr>
          <w:b/>
          <w:spacing w:val="20"/>
          <w:sz w:val="28"/>
          <w:szCs w:val="28"/>
        </w:rPr>
      </w:pPr>
    </w:p>
    <w:p w:rsidR="001B66C5" w:rsidRDefault="001B66C5" w:rsidP="001B66C5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1B66C5" w:rsidRDefault="001B66C5" w:rsidP="001B66C5">
      <w:pPr>
        <w:ind w:left="2124" w:firstLine="708"/>
        <w:rPr>
          <w:b/>
          <w:spacing w:val="20"/>
          <w:sz w:val="28"/>
          <w:szCs w:val="28"/>
        </w:rPr>
      </w:pPr>
    </w:p>
    <w:p w:rsidR="001B66C5" w:rsidRDefault="001B66C5" w:rsidP="001B66C5">
      <w:r>
        <w:rPr>
          <w:sz w:val="28"/>
          <w:szCs w:val="28"/>
        </w:rPr>
        <w:t>от «____» ______________ 2024 года №  _______                             г. Кострома</w:t>
      </w:r>
    </w:p>
    <w:p w:rsidR="001B66C5" w:rsidRDefault="001B66C5" w:rsidP="001B66C5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1B66C5" w:rsidRPr="00A466AA" w:rsidTr="00590F89">
        <w:trPr>
          <w:trHeight w:val="1168"/>
        </w:trPr>
        <w:tc>
          <w:tcPr>
            <w:tcW w:w="5495" w:type="dxa"/>
            <w:shd w:val="clear" w:color="auto" w:fill="auto"/>
          </w:tcPr>
          <w:p w:rsidR="001B66C5" w:rsidRPr="00A466AA" w:rsidRDefault="001B66C5" w:rsidP="00590F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7AFC">
              <w:rPr>
                <w:rFonts w:ascii="Times New Roman" w:hAnsi="Times New Roman" w:cs="Times New Roman"/>
                <w:sz w:val="28"/>
                <w:szCs w:val="28"/>
              </w:rPr>
              <w:t>О предоставлении разрешения на отклонение от предельных параметр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разрешенного строительства </w:t>
            </w:r>
            <w:r w:rsidRPr="005B7AFC">
              <w:rPr>
                <w:rFonts w:ascii="Times New Roman" w:hAnsi="Times New Roman" w:cs="Times New Roman"/>
                <w:sz w:val="28"/>
                <w:szCs w:val="28"/>
              </w:rPr>
              <w:t>жилого здания, распол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оженного на земельном участке  с кадастровым номером 44:07:140309:58 площадью 996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местоположение установлено относительно ориентира, расположенного в границах участка. Почтовый адрес ориентира: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Костромская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Костромской р-н, д Стрельниково</w:t>
            </w:r>
            <w:r w:rsidRPr="005C4E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B66C5" w:rsidRPr="00A466AA" w:rsidRDefault="001B66C5" w:rsidP="001B66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</w:r>
    </w:p>
    <w:p w:rsidR="001B66C5" w:rsidRPr="008755D7" w:rsidRDefault="001B66C5" w:rsidP="001B66C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заявления Кулагина Александра Сергеевича</w:t>
      </w:r>
      <w:r w:rsidRPr="00A466AA">
        <w:rPr>
          <w:rFonts w:ascii="Times New Roman" w:hAnsi="Times New Roman" w:cs="Times New Roman"/>
          <w:sz w:val="28"/>
          <w:szCs w:val="28"/>
        </w:rPr>
        <w:t xml:space="preserve">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A466A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466A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ого документа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(протокол) </w:t>
      </w:r>
      <w:proofErr w:type="gramStart"/>
      <w:r w:rsidRPr="00A466A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466AA">
        <w:rPr>
          <w:rFonts w:ascii="Times New Roman" w:hAnsi="Times New Roman" w:cs="Times New Roman"/>
          <w:sz w:val="28"/>
          <w:szCs w:val="28"/>
        </w:rPr>
        <w:t xml:space="preserve"> «___» ___________№______ </w:t>
      </w:r>
      <w:proofErr w:type="gramStart"/>
      <w:r w:rsidRPr="00A466AA">
        <w:rPr>
          <w:rFonts w:ascii="Times New Roman" w:hAnsi="Times New Roman" w:cs="Times New Roman"/>
          <w:bCs/>
          <w:iCs/>
          <w:sz w:val="28"/>
          <w:szCs w:val="28"/>
        </w:rPr>
        <w:t>по</w:t>
      </w:r>
      <w:proofErr w:type="gramEnd"/>
      <w:r w:rsidRPr="00A466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проекту постановления</w:t>
      </w:r>
      <w:r w:rsidRPr="0089298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66AA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проекту постановления: «</w:t>
      </w:r>
      <w:r w:rsidRPr="005B7AFC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</w:t>
      </w:r>
      <w:r>
        <w:rPr>
          <w:rFonts w:ascii="Times New Roman" w:hAnsi="Times New Roman" w:cs="Times New Roman"/>
          <w:sz w:val="28"/>
          <w:szCs w:val="28"/>
        </w:rPr>
        <w:t xml:space="preserve">ов разрешенного строительства </w:t>
      </w:r>
      <w:r w:rsidRPr="005B7AFC">
        <w:rPr>
          <w:rFonts w:ascii="Times New Roman" w:hAnsi="Times New Roman" w:cs="Times New Roman"/>
          <w:sz w:val="28"/>
          <w:szCs w:val="28"/>
        </w:rPr>
        <w:t>жилого здания, распол</w:t>
      </w:r>
      <w:r>
        <w:rPr>
          <w:rFonts w:ascii="Times New Roman" w:hAnsi="Times New Roman" w:cs="Times New Roman"/>
          <w:sz w:val="28"/>
          <w:szCs w:val="28"/>
        </w:rPr>
        <w:t xml:space="preserve">оженного на земельном участке  с кадастровым номером 44:07:140309:58 площадью 996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Костромской р-н, д Стрельниково»</w:t>
      </w:r>
      <w:r w:rsidRPr="005C4ECD">
        <w:rPr>
          <w:rFonts w:ascii="Times New Roman" w:hAnsi="Times New Roman" w:cs="Times New Roman"/>
          <w:sz w:val="28"/>
          <w:szCs w:val="28"/>
        </w:rPr>
        <w:t xml:space="preserve"> </w:t>
      </w:r>
      <w:r w:rsidRPr="00892983">
        <w:rPr>
          <w:rFonts w:ascii="Times New Roman" w:hAnsi="Times New Roman" w:cs="Times New Roman"/>
          <w:sz w:val="28"/>
          <w:szCs w:val="28"/>
        </w:rPr>
        <w:t xml:space="preserve">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40 Градостроительного кодекса Российской Федерации,</w:t>
      </w:r>
    </w:p>
    <w:p w:rsidR="001B66C5" w:rsidRPr="00A466AA" w:rsidRDefault="001B66C5" w:rsidP="001B66C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1B66C5" w:rsidRDefault="001B66C5" w:rsidP="001B66C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466AA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5B7AFC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7AFC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</w:t>
      </w:r>
      <w:r>
        <w:rPr>
          <w:rFonts w:ascii="Times New Roman" w:hAnsi="Times New Roman" w:cs="Times New Roman"/>
          <w:sz w:val="28"/>
          <w:szCs w:val="28"/>
        </w:rPr>
        <w:t xml:space="preserve">ов разрешенного строительства </w:t>
      </w:r>
      <w:r w:rsidRPr="005B7AFC">
        <w:rPr>
          <w:rFonts w:ascii="Times New Roman" w:hAnsi="Times New Roman" w:cs="Times New Roman"/>
          <w:sz w:val="28"/>
          <w:szCs w:val="28"/>
        </w:rPr>
        <w:t xml:space="preserve">жилого здания, расположенного </w:t>
      </w:r>
      <w:r w:rsidRPr="005C4ECD">
        <w:rPr>
          <w:rFonts w:ascii="Times New Roman" w:hAnsi="Times New Roman" w:cs="Times New Roman"/>
          <w:sz w:val="28"/>
          <w:szCs w:val="28"/>
        </w:rPr>
        <w:t>на земельном участке  с кадастровым номером 44:07:</w:t>
      </w:r>
      <w:r>
        <w:rPr>
          <w:rFonts w:ascii="Times New Roman" w:hAnsi="Times New Roman" w:cs="Times New Roman"/>
          <w:sz w:val="28"/>
          <w:szCs w:val="28"/>
        </w:rPr>
        <w:t>140309</w:t>
      </w:r>
      <w:r w:rsidRPr="005C4E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5C4ECD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996</w:t>
      </w:r>
      <w:r w:rsidRPr="005C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EC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C4ECD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границах участка. Почтовый адрес ориентира: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Костромской р-н, д Стрельниково приняв</w:t>
      </w:r>
      <w:r w:rsidRPr="00FF7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отступы: со стороны западной границы участка 44:07:140309:58 до 0 м.</w:t>
      </w:r>
    </w:p>
    <w:p w:rsidR="001B66C5" w:rsidRPr="00A466AA" w:rsidRDefault="001B66C5" w:rsidP="001B66C5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2. </w:t>
      </w:r>
      <w:r w:rsidRPr="00A466AA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6C5" w:rsidRPr="00A466AA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466AA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A466A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6C5" w:rsidRDefault="001B66C5" w:rsidP="001B66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1292" w:rsidRDefault="00351292">
      <w:bookmarkStart w:id="0" w:name="_GoBack"/>
      <w:bookmarkEnd w:id="0"/>
    </w:p>
    <w:sectPr w:rsidR="0035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ED"/>
    <w:rsid w:val="001B66C5"/>
    <w:rsid w:val="00351292"/>
    <w:rsid w:val="0057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6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6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Gribkova</cp:lastModifiedBy>
  <cp:revision>2</cp:revision>
  <dcterms:created xsi:type="dcterms:W3CDTF">2024-12-09T05:52:00Z</dcterms:created>
  <dcterms:modified xsi:type="dcterms:W3CDTF">2024-12-09T05:53:00Z</dcterms:modified>
</cp:coreProperties>
</file>