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302" w:tblpY="-177"/>
        <w:tblW w:w="0" w:type="auto"/>
        <w:tblLayout w:type="fixed"/>
        <w:tblLook w:val="04A0" w:firstRow="1" w:lastRow="0" w:firstColumn="1" w:lastColumn="0" w:noHBand="0" w:noVBand="1"/>
      </w:tblPr>
      <w:tblGrid>
        <w:gridCol w:w="6255"/>
      </w:tblGrid>
      <w:tr w:rsidR="002D1BE4">
        <w:tc>
          <w:tcPr>
            <w:tcW w:w="6255" w:type="dxa"/>
          </w:tcPr>
          <w:p w:rsidR="002D1BE4" w:rsidRDefault="002D1BE4">
            <w:pPr>
              <w:widowControl w:val="0"/>
            </w:pPr>
          </w:p>
        </w:tc>
      </w:tr>
    </w:tbl>
    <w:p w:rsidR="002D1BE4" w:rsidRDefault="002D1BE4">
      <w:pPr>
        <w:rPr>
          <w:color w:val="000000"/>
          <w:sz w:val="28"/>
          <w:szCs w:val="28"/>
        </w:rPr>
      </w:pPr>
    </w:p>
    <w:p w:rsidR="002D1BE4" w:rsidRDefault="009849B3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</w:t>
      </w:r>
    </w:p>
    <w:p w:rsidR="002D1BE4" w:rsidRDefault="009849B3">
      <w:pPr>
        <w:jc w:val="center"/>
        <w:rPr>
          <w:spacing w:val="20"/>
          <w:sz w:val="28"/>
          <w:szCs w:val="28"/>
        </w:rPr>
      </w:pPr>
      <w:r>
        <w:pict>
          <v:rect id="_x0000_i0" o:spid="_x0000_s1026" style="position:absolute;left:0;text-align:left;margin-left:214.5pt;margin-top:4.7pt;width:45.2pt;height:50.2pt;z-index:251658240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 filled="f" stroked="f">
            <v:imagedata r:id="rId7" o:title=""/>
          </v:rect>
          <o:OLEObject Type="Embed" ProgID="Word.Picture.8" ShapeID="_x0000_i0" DrawAspect="Content" ObjectID="_1761043397" r:id="rId8"/>
        </w:pict>
      </w:r>
    </w:p>
    <w:p w:rsidR="002D1BE4" w:rsidRDefault="002D1BE4">
      <w:pPr>
        <w:jc w:val="center"/>
        <w:rPr>
          <w:spacing w:val="20"/>
          <w:sz w:val="28"/>
          <w:szCs w:val="28"/>
        </w:rPr>
      </w:pPr>
    </w:p>
    <w:p w:rsidR="002D1BE4" w:rsidRDefault="002D1BE4">
      <w:pPr>
        <w:jc w:val="center"/>
        <w:rPr>
          <w:spacing w:val="20"/>
          <w:sz w:val="28"/>
          <w:szCs w:val="28"/>
        </w:rPr>
      </w:pPr>
    </w:p>
    <w:p w:rsidR="002D1BE4" w:rsidRDefault="002D1BE4">
      <w:pPr>
        <w:jc w:val="center"/>
        <w:rPr>
          <w:spacing w:val="20"/>
          <w:sz w:val="28"/>
          <w:szCs w:val="28"/>
        </w:rPr>
      </w:pPr>
    </w:p>
    <w:p w:rsidR="002D1BE4" w:rsidRDefault="009849B3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2D1BE4" w:rsidRDefault="009849B3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2D1BE4" w:rsidRDefault="009849B3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2D1BE4" w:rsidRDefault="002D1BE4">
      <w:pPr>
        <w:ind w:left="2124" w:firstLine="708"/>
        <w:rPr>
          <w:b/>
          <w:spacing w:val="20"/>
          <w:sz w:val="28"/>
          <w:szCs w:val="28"/>
        </w:rPr>
      </w:pPr>
    </w:p>
    <w:p w:rsidR="002D1BE4" w:rsidRDefault="009849B3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2D1BE4" w:rsidRDefault="002D1BE4">
      <w:pPr>
        <w:ind w:left="2124" w:firstLine="708"/>
        <w:rPr>
          <w:b/>
          <w:spacing w:val="20"/>
          <w:sz w:val="28"/>
          <w:szCs w:val="28"/>
        </w:rPr>
      </w:pPr>
    </w:p>
    <w:p w:rsidR="002D1BE4" w:rsidRDefault="009849B3">
      <w:pPr>
        <w:rPr>
          <w:sz w:val="26"/>
          <w:szCs w:val="26"/>
        </w:rPr>
      </w:pPr>
      <w:r>
        <w:rPr>
          <w:sz w:val="26"/>
          <w:szCs w:val="26"/>
        </w:rPr>
        <w:t>от «</w:t>
      </w:r>
      <w:r w:rsidR="00365287">
        <w:rPr>
          <w:sz w:val="26"/>
          <w:szCs w:val="26"/>
        </w:rPr>
        <w:t>27</w:t>
      </w:r>
      <w:r>
        <w:rPr>
          <w:sz w:val="26"/>
          <w:szCs w:val="26"/>
        </w:rPr>
        <w:t>»</w:t>
      </w:r>
      <w:r w:rsidR="00365287">
        <w:rPr>
          <w:sz w:val="26"/>
          <w:szCs w:val="26"/>
        </w:rPr>
        <w:t xml:space="preserve"> октября </w:t>
      </w:r>
      <w:r>
        <w:rPr>
          <w:sz w:val="26"/>
          <w:szCs w:val="26"/>
        </w:rPr>
        <w:t xml:space="preserve"> 2023 года № </w:t>
      </w:r>
      <w:r w:rsidR="00365287">
        <w:rPr>
          <w:sz w:val="26"/>
          <w:szCs w:val="26"/>
        </w:rPr>
        <w:t xml:space="preserve">2727/1          </w:t>
      </w:r>
      <w:bookmarkStart w:id="0" w:name="_GoBack"/>
      <w:bookmarkEnd w:id="0"/>
      <w:r>
        <w:rPr>
          <w:sz w:val="26"/>
          <w:szCs w:val="26"/>
        </w:rPr>
        <w:t xml:space="preserve">                                          г. Кострома</w:t>
      </w:r>
    </w:p>
    <w:p w:rsidR="002D1BE4" w:rsidRDefault="002D1BE4">
      <w:pPr>
        <w:rPr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</w:tblGrid>
      <w:tr w:rsidR="002D1BE4">
        <w:trPr>
          <w:trHeight w:val="1579"/>
        </w:trPr>
        <w:tc>
          <w:tcPr>
            <w:tcW w:w="5495" w:type="dxa"/>
          </w:tcPr>
          <w:p w:rsidR="002D1BE4" w:rsidRDefault="009849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Об отказе в изменен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ии вида разрешенного использования земельного участка с кадастровым номером 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44:07:072001:1452, расположенного по адресу: Костромская область, Костромской район,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ажерово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</w:tbl>
    <w:p w:rsidR="002D1BE4" w:rsidRDefault="009849B3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</w:p>
    <w:p w:rsidR="002D1BE4" w:rsidRDefault="009849B3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 основании обращения</w:t>
      </w:r>
      <w:r>
        <w:rPr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исполняющего обязанности главы Минского сельского поселения </w:t>
      </w:r>
      <w:proofErr w:type="spellStart"/>
      <w:r>
        <w:rPr>
          <w:rFonts w:ascii="Times New Roman" w:hAnsi="Times New Roman" w:cs="Times New Roman"/>
          <w:sz w:val="27"/>
          <w:szCs w:val="27"/>
        </w:rPr>
        <w:t>Калигина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Евгения Дмитриевича 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7"/>
          <w:szCs w:val="27"/>
          <w:lang w:eastAsia="ru-RU"/>
        </w:rPr>
        <w:t>44:07:072001:1452, расположенного по адресу: Костромская область, Костромской рай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он, </w:t>
      </w:r>
      <w:proofErr w:type="spellStart"/>
      <w:r>
        <w:rPr>
          <w:rFonts w:ascii="Times New Roman" w:hAnsi="Times New Roman" w:cs="Times New Roman"/>
          <w:sz w:val="27"/>
          <w:szCs w:val="27"/>
          <w:lang w:eastAsia="ru-RU"/>
        </w:rPr>
        <w:t>д</w:t>
      </w:r>
      <w:proofErr w:type="gramStart"/>
      <w:r>
        <w:rPr>
          <w:rFonts w:ascii="Times New Roman" w:hAnsi="Times New Roman" w:cs="Times New Roman"/>
          <w:sz w:val="27"/>
          <w:szCs w:val="27"/>
          <w:lang w:eastAsia="ru-RU"/>
        </w:rPr>
        <w:t>.Н</w:t>
      </w:r>
      <w:proofErr w:type="gramEnd"/>
      <w:r>
        <w:rPr>
          <w:rFonts w:ascii="Times New Roman" w:hAnsi="Times New Roman" w:cs="Times New Roman"/>
          <w:sz w:val="27"/>
          <w:szCs w:val="27"/>
          <w:lang w:eastAsia="ru-RU"/>
        </w:rPr>
        <w:t>ажерово</w:t>
      </w:r>
      <w:proofErr w:type="spellEnd"/>
      <w:r>
        <w:rPr>
          <w:rFonts w:ascii="Times New Roman" w:hAnsi="Times New Roman" w:cs="Times New Roman"/>
          <w:sz w:val="27"/>
          <w:szCs w:val="27"/>
          <w:lang w:eastAsia="ru-RU"/>
        </w:rPr>
        <w:t>,</w:t>
      </w:r>
      <w:r>
        <w:rPr>
          <w:rFonts w:ascii="Times New Roman" w:hAnsi="Times New Roman" w:cs="Times New Roman"/>
          <w:sz w:val="27"/>
          <w:szCs w:val="27"/>
        </w:rPr>
        <w:t xml:space="preserve"> с «земель общего пользования» на  «ведение личного подсобного хозяйства (приусадебный земельный участок)»,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рассмотрев рекомендации </w:t>
      </w:r>
      <w:r>
        <w:rPr>
          <w:rFonts w:ascii="Times New Roman" w:hAnsi="Times New Roman" w:cs="Times New Roman"/>
          <w:sz w:val="27"/>
          <w:szCs w:val="27"/>
        </w:rPr>
        <w:t xml:space="preserve">Комиссии по подготовке проекта Правил землепользования и застройки сельских поселений </w:t>
      </w:r>
      <w:r>
        <w:rPr>
          <w:rFonts w:ascii="Times New Roman" w:hAnsi="Times New Roman" w:cs="Times New Roman"/>
          <w:color w:val="000000"/>
          <w:sz w:val="27"/>
          <w:szCs w:val="27"/>
          <w:lang w:eastAsia="en-US"/>
        </w:rPr>
        <w:t>Костромского муниципаль</w:t>
      </w:r>
      <w:r>
        <w:rPr>
          <w:rFonts w:ascii="Times New Roman" w:hAnsi="Times New Roman" w:cs="Times New Roman"/>
          <w:color w:val="000000"/>
          <w:sz w:val="27"/>
          <w:szCs w:val="27"/>
          <w:lang w:eastAsia="en-US"/>
        </w:rPr>
        <w:t>ного района Костромской области и внесению в них изменений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, итоговый документ общественных обсуждений (протокол) </w:t>
      </w:r>
      <w:r>
        <w:rPr>
          <w:rFonts w:ascii="Times New Roman" w:hAnsi="Times New Roman" w:cs="Times New Roman"/>
          <w:sz w:val="27"/>
          <w:szCs w:val="27"/>
        </w:rPr>
        <w:t xml:space="preserve">от «09» октября 2023 года №69 </w:t>
      </w:r>
      <w:r>
        <w:rPr>
          <w:rFonts w:ascii="Times New Roman" w:hAnsi="Times New Roman" w:cs="Times New Roman"/>
          <w:bCs/>
          <w:iCs/>
          <w:sz w:val="27"/>
          <w:szCs w:val="27"/>
        </w:rPr>
        <w:t xml:space="preserve">по </w:t>
      </w:r>
      <w:r>
        <w:rPr>
          <w:rFonts w:ascii="Times New Roman" w:hAnsi="Times New Roman" w:cs="Times New Roman"/>
          <w:sz w:val="27"/>
          <w:szCs w:val="27"/>
        </w:rPr>
        <w:t xml:space="preserve">проекту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7"/>
          <w:szCs w:val="27"/>
          <w:lang w:eastAsia="ru-RU"/>
        </w:rPr>
        <w:t>4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4:07:072001:1452,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7"/>
          <w:szCs w:val="27"/>
          <w:lang w:eastAsia="ru-RU"/>
        </w:rPr>
        <w:t>д</w:t>
      </w:r>
      <w:proofErr w:type="gramStart"/>
      <w:r>
        <w:rPr>
          <w:rFonts w:ascii="Times New Roman" w:hAnsi="Times New Roman" w:cs="Times New Roman"/>
          <w:sz w:val="27"/>
          <w:szCs w:val="27"/>
          <w:lang w:eastAsia="ru-RU"/>
        </w:rPr>
        <w:t>.Н</w:t>
      </w:r>
      <w:proofErr w:type="gramEnd"/>
      <w:r>
        <w:rPr>
          <w:rFonts w:ascii="Times New Roman" w:hAnsi="Times New Roman" w:cs="Times New Roman"/>
          <w:sz w:val="27"/>
          <w:szCs w:val="27"/>
          <w:lang w:eastAsia="ru-RU"/>
        </w:rPr>
        <w:t>ажерово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», </w:t>
      </w:r>
      <w:r>
        <w:rPr>
          <w:rFonts w:ascii="Times New Roman" w:hAnsi="Times New Roman" w:cs="Times New Roman"/>
          <w:color w:val="000000"/>
          <w:sz w:val="27"/>
          <w:szCs w:val="27"/>
        </w:rPr>
        <w:t>руководствуясь ст. 1; п.п.2 п.4, п.7 ст.36, ст.37, ст.42 Градостроительного кодекса Российской Федерации, п.12 ст.85 Земельного Кодекса Российской Федерации,</w:t>
      </w:r>
    </w:p>
    <w:p w:rsidR="002D1BE4" w:rsidRDefault="009849B3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</w:t>
      </w:r>
      <w:r>
        <w:rPr>
          <w:rFonts w:ascii="Times New Roman" w:hAnsi="Times New Roman" w:cs="Times New Roman"/>
          <w:sz w:val="27"/>
          <w:szCs w:val="27"/>
        </w:rPr>
        <w:t>дминистрация ПОСТАНОВЛЯЕТ:</w:t>
      </w:r>
    </w:p>
    <w:p w:rsidR="002D1BE4" w:rsidRDefault="009849B3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 Отказать в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44:07:072001:1452,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7"/>
          <w:szCs w:val="27"/>
          <w:lang w:eastAsia="ru-RU"/>
        </w:rPr>
        <w:t>д</w:t>
      </w:r>
      <w:proofErr w:type="gramStart"/>
      <w:r>
        <w:rPr>
          <w:rFonts w:ascii="Times New Roman" w:hAnsi="Times New Roman" w:cs="Times New Roman"/>
          <w:sz w:val="27"/>
          <w:szCs w:val="27"/>
          <w:lang w:eastAsia="ru-RU"/>
        </w:rPr>
        <w:t>.Н</w:t>
      </w:r>
      <w:proofErr w:type="gramEnd"/>
      <w:r>
        <w:rPr>
          <w:rFonts w:ascii="Times New Roman" w:hAnsi="Times New Roman" w:cs="Times New Roman"/>
          <w:sz w:val="27"/>
          <w:szCs w:val="27"/>
          <w:lang w:eastAsia="ru-RU"/>
        </w:rPr>
        <w:t>ажерово</w:t>
      </w:r>
      <w:proofErr w:type="spellEnd"/>
      <w:r>
        <w:rPr>
          <w:rFonts w:ascii="Times New Roman" w:hAnsi="Times New Roman" w:cs="Times New Roman"/>
          <w:sz w:val="27"/>
          <w:szCs w:val="27"/>
          <w:lang w:eastAsia="ru-RU"/>
        </w:rPr>
        <w:t>,</w:t>
      </w:r>
      <w:r>
        <w:rPr>
          <w:rFonts w:ascii="Times New Roman" w:hAnsi="Times New Roman" w:cs="Times New Roman"/>
          <w:sz w:val="27"/>
          <w:szCs w:val="27"/>
        </w:rPr>
        <w:t xml:space="preserve"> с «земель общего пользования» на   </w:t>
      </w:r>
      <w:r>
        <w:rPr>
          <w:rFonts w:ascii="Times New Roman" w:hAnsi="Times New Roman" w:cs="Times New Roman"/>
          <w:sz w:val="27"/>
          <w:szCs w:val="27"/>
        </w:rPr>
        <w:t>«ведение личного подсобного хозяйства (приусадебный земельный участок)».</w:t>
      </w:r>
    </w:p>
    <w:p w:rsidR="002D1BE4" w:rsidRDefault="009849B3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 </w:t>
      </w:r>
      <w:r>
        <w:rPr>
          <w:rFonts w:ascii="Times New Roman" w:eastAsia="Times New Roman" w:hAnsi="Times New Roman" w:cs="Times New Roman"/>
          <w:sz w:val="27"/>
          <w:szCs w:val="27"/>
        </w:rPr>
        <w:t>Настоящее постановление вступает в силу после его подписания и подлежит официальному опубликованию.</w:t>
      </w:r>
    </w:p>
    <w:p w:rsidR="002D1BE4" w:rsidRDefault="002D1BE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2D1BE4" w:rsidRDefault="002D1BE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2D1BE4" w:rsidRDefault="009849B3">
      <w:pPr>
        <w:pStyle w:val="ConsPlusNormal"/>
        <w:widowControl/>
        <w:ind w:firstLine="0"/>
        <w:jc w:val="both"/>
        <w:rPr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</w:t>
      </w:r>
      <w:proofErr w:type="gramStart"/>
      <w:r>
        <w:rPr>
          <w:rFonts w:ascii="Times New Roman" w:hAnsi="Times New Roman" w:cs="Times New Roman"/>
          <w:sz w:val="27"/>
          <w:szCs w:val="27"/>
        </w:rPr>
        <w:t>Костромского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2D1BE4" w:rsidRDefault="009849B3">
      <w:pPr>
        <w:pStyle w:val="ConsPlusNormal"/>
        <w:widowControl/>
        <w:ind w:firstLine="0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муниципального района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Е. А. Шилова</w:t>
      </w:r>
    </w:p>
    <w:sectPr w:rsidR="002D1BE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849B3">
      <w:r>
        <w:separator/>
      </w:r>
    </w:p>
  </w:endnote>
  <w:endnote w:type="continuationSeparator" w:id="0">
    <w:p w:rsidR="00000000" w:rsidRDefault="00984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BE4" w:rsidRDefault="009849B3">
      <w:r>
        <w:separator/>
      </w:r>
    </w:p>
  </w:footnote>
  <w:footnote w:type="continuationSeparator" w:id="0">
    <w:p w:rsidR="002D1BE4" w:rsidRDefault="009849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BE4"/>
    <w:rsid w:val="002D1BE4"/>
    <w:rsid w:val="00365287"/>
    <w:rsid w:val="0098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2023-11-09T10:57:00Z</dcterms:created>
  <dcterms:modified xsi:type="dcterms:W3CDTF">2023-11-09T10:57:00Z</dcterms:modified>
</cp:coreProperties>
</file>