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2B" w:rsidRDefault="00B1162B" w:rsidP="00B1162B">
      <w:pPr>
        <w:pStyle w:val="ConsPlusNormal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Оповещение о начале общественных обсуждений.</w:t>
      </w:r>
    </w:p>
    <w:p w:rsidR="00B1162B" w:rsidRDefault="00B1162B" w:rsidP="00B1162B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B1162B" w:rsidRDefault="00B1162B" w:rsidP="00B1162B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№442».</w:t>
      </w:r>
    </w:p>
    <w:p w:rsidR="00B1162B" w:rsidRDefault="00B1162B" w:rsidP="00B1162B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Проект постановления «Об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№442»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</w:rPr>
        <w:t>является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приложением к постановлению администрации Костромского муниципального района от «18» «января» 2024 года №93.</w:t>
      </w:r>
    </w:p>
    <w:p w:rsidR="00B1162B" w:rsidRDefault="00B1162B" w:rsidP="00B1162B">
      <w:pPr>
        <w:pStyle w:val="ConsPlusNormal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Проектом предусматривается изменение вида разрешенного использования земельного участка 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</w:r>
      <w:r>
        <w:rPr>
          <w:rFonts w:ascii="Times New Roman" w:hAnsi="Times New Roman"/>
          <w:sz w:val="27"/>
          <w:szCs w:val="27"/>
          <w:lang w:eastAsia="ru-RU"/>
        </w:rPr>
        <w:t xml:space="preserve">, с </w:t>
      </w:r>
      <w:r>
        <w:rPr>
          <w:rFonts w:ascii="Times New Roman" w:hAnsi="Times New Roman"/>
          <w:sz w:val="27"/>
          <w:szCs w:val="27"/>
        </w:rPr>
        <w:t>«садоводства» на «ведение садоводства».</w:t>
      </w:r>
    </w:p>
    <w:p w:rsidR="00B1162B" w:rsidRDefault="00B1162B" w:rsidP="00B1162B">
      <w:pPr>
        <w:pStyle w:val="ConsPlusNormal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B1162B" w:rsidRDefault="00B1162B" w:rsidP="00B1162B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Предложения и замечания по проекту направляются организатору общественных обсуждений в срок до 12:00 12.02.2024 года.</w:t>
      </w:r>
    </w:p>
    <w:p w:rsidR="00B1162B" w:rsidRDefault="00B1162B" w:rsidP="00B1162B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>
        <w:rPr>
          <w:rFonts w:ascii="Times New Roman" w:hAnsi="Times New Roman"/>
          <w:sz w:val="27"/>
          <w:szCs w:val="27"/>
          <w:lang w:val="en-US"/>
        </w:rPr>
        <w:t>kostromskoy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  <w:lang w:val="en-US"/>
        </w:rPr>
        <w:t>kostroma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  <w:lang w:val="en-US"/>
        </w:rPr>
        <w:t>gov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  <w:lang w:val="en-US"/>
        </w:rPr>
        <w:t>ru</w:t>
      </w:r>
      <w:r>
        <w:rPr>
          <w:rFonts w:ascii="Times New Roman" w:hAnsi="Times New Roman"/>
          <w:sz w:val="27"/>
          <w:szCs w:val="27"/>
        </w:rPr>
        <w:t xml:space="preserve"> в разделе: Карта сайта/ Хозяйственная деятельность / Градостроительство / Публичные слушания с 29.01.2024 по 12.02.2024года. </w:t>
      </w:r>
    </w:p>
    <w:p w:rsidR="00B1162B" w:rsidRDefault="00B1162B" w:rsidP="00B1162B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Консультирование проводится по телефону (4942) 55-98-51.</w:t>
      </w:r>
    </w:p>
    <w:p w:rsidR="00B1162B" w:rsidRDefault="00B1162B" w:rsidP="00B1162B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r>
        <w:rPr>
          <w:rFonts w:ascii="Times New Roman" w:hAnsi="Times New Roman"/>
          <w:sz w:val="27"/>
          <w:szCs w:val="27"/>
          <w:lang w:val="en-US"/>
        </w:rPr>
        <w:t>kostromskoy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  <w:lang w:val="en-US"/>
        </w:rPr>
        <w:t>kostroma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  <w:lang w:val="en-US"/>
        </w:rPr>
        <w:t>gov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  <w:lang w:val="en-US"/>
        </w:rPr>
        <w:t>ru</w:t>
      </w:r>
      <w:r>
        <w:rPr>
          <w:rFonts w:ascii="Times New Roman" w:hAnsi="Times New Roman"/>
          <w:sz w:val="27"/>
          <w:szCs w:val="27"/>
        </w:rPr>
        <w:t>: Карта сайта/ Хозяйственная деятельность / Градостроительство / Публичные слушания с 29.01.2024года.</w:t>
      </w:r>
    </w:p>
    <w:p w:rsidR="00B1162B" w:rsidRDefault="00B1162B" w:rsidP="00B1162B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/>
          <w:sz w:val="27"/>
          <w:szCs w:val="27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/>
          <w:sz w:val="27"/>
          <w:szCs w:val="27"/>
        </w:rPr>
        <w:t xml:space="preserve">. </w:t>
      </w:r>
    </w:p>
    <w:p w:rsidR="00B1162B" w:rsidRDefault="00B1162B" w:rsidP="00B1162B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1162B" w:rsidRDefault="00B1162B" w:rsidP="00B1162B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B1162B" w:rsidRDefault="00B1162B" w:rsidP="00B1162B">
      <w:pPr>
        <w:pStyle w:val="ConsPlusNonformat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/>
            <w:color w:val="auto"/>
            <w:sz w:val="27"/>
            <w:szCs w:val="27"/>
            <w:u w:val="none"/>
          </w:rPr>
          <w:t>законом</w:t>
        </w:r>
      </w:hyperlink>
      <w:r>
        <w:rPr>
          <w:rFonts w:ascii="Times New Roman" w:hAnsi="Times New Roman"/>
          <w:sz w:val="27"/>
          <w:szCs w:val="27"/>
        </w:rPr>
        <w:t xml:space="preserve"> от 27 июля 2006 года № 152-ФЗ «О персональных данных».</w:t>
      </w:r>
    </w:p>
    <w:p w:rsidR="00B1162B" w:rsidRDefault="00B1162B" w:rsidP="00B1162B">
      <w:pPr>
        <w:pStyle w:val="ConsPlusNonformat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B1162B" w:rsidRDefault="00B1162B" w:rsidP="00B1162B">
      <w:pPr>
        <w:pStyle w:val="ConsPlusNonformat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29.01.2024 по 12.02.2024 года:</w:t>
      </w:r>
    </w:p>
    <w:p w:rsidR="00B1162B" w:rsidRDefault="00B1162B" w:rsidP="00B1162B">
      <w:pPr>
        <w:pStyle w:val="ConsPlusNonforma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1) посредством официального сайта администрации Костромского муниципального района;</w:t>
      </w:r>
    </w:p>
    <w:p w:rsidR="00B1162B" w:rsidRDefault="00B1162B" w:rsidP="00B1162B">
      <w:pPr>
        <w:pStyle w:val="ConsPlusNonforma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2) в письменной форме в адрес организатора общественных обсуждений;</w:t>
      </w:r>
    </w:p>
    <w:p w:rsidR="00B1162B" w:rsidRDefault="00B1162B" w:rsidP="00B1162B">
      <w:pPr>
        <w:pStyle w:val="ConsPlusNonforma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/>
          <w:sz w:val="27"/>
          <w:szCs w:val="27"/>
        </w:rPr>
        <w:t xml:space="preserve">направив на электронную почту </w:t>
      </w:r>
      <w:r>
        <w:rPr>
          <w:rFonts w:ascii="Times New Roman" w:hAnsi="Times New Roman"/>
          <w:sz w:val="27"/>
          <w:szCs w:val="27"/>
          <w:lang w:val="en-US"/>
        </w:rPr>
        <w:t>arh</w:t>
      </w:r>
      <w:r>
        <w:rPr>
          <w:rFonts w:ascii="Times New Roman" w:hAnsi="Times New Roman"/>
          <w:sz w:val="27"/>
          <w:szCs w:val="27"/>
        </w:rPr>
        <w:t>@</w:t>
      </w:r>
      <w:r>
        <w:rPr>
          <w:rFonts w:ascii="Times New Roman" w:hAnsi="Times New Roman"/>
          <w:sz w:val="27"/>
          <w:szCs w:val="27"/>
          <w:lang w:val="en-US"/>
        </w:rPr>
        <w:t>admkr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  <w:lang w:val="en-US"/>
        </w:rPr>
        <w:t>ru</w:t>
      </w:r>
      <w:r>
        <w:rPr>
          <w:rFonts w:ascii="Times New Roman" w:hAnsi="Times New Roman"/>
          <w:sz w:val="27"/>
          <w:szCs w:val="27"/>
        </w:rPr>
        <w:t>.</w:t>
      </w:r>
    </w:p>
    <w:p w:rsidR="003F098F" w:rsidRDefault="003F098F">
      <w:bookmarkStart w:id="0" w:name="_GoBack"/>
      <w:bookmarkEnd w:id="0"/>
    </w:p>
    <w:sectPr w:rsidR="003F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19"/>
    <w:rsid w:val="003F098F"/>
    <w:rsid w:val="00927319"/>
    <w:rsid w:val="00B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62B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B1162B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B116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62B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B1162B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B11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2024-01-22T06:46:00Z</dcterms:created>
  <dcterms:modified xsi:type="dcterms:W3CDTF">2024-01-22T06:46:00Z</dcterms:modified>
</cp:coreProperties>
</file>