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26F" w:rsidRDefault="0015126F" w:rsidP="0015126F">
      <w:pPr>
        <w:rPr>
          <w:sz w:val="28"/>
          <w:szCs w:val="28"/>
        </w:rPr>
      </w:pPr>
    </w:p>
    <w:tbl>
      <w:tblPr>
        <w:tblpPr w:leftFromText="180" w:rightFromText="180" w:vertAnchor="text" w:horzAnchor="page" w:tblpX="4798" w:tblpY="-178"/>
        <w:tblW w:w="0" w:type="auto"/>
        <w:tblLayout w:type="fixed"/>
        <w:tblLook w:val="04A0" w:firstRow="1" w:lastRow="0" w:firstColumn="1" w:lastColumn="0" w:noHBand="0" w:noVBand="1"/>
      </w:tblPr>
      <w:tblGrid>
        <w:gridCol w:w="6759"/>
      </w:tblGrid>
      <w:tr w:rsidR="0015126F" w:rsidTr="0015126F">
        <w:trPr>
          <w:trHeight w:val="1797"/>
        </w:trPr>
        <w:tc>
          <w:tcPr>
            <w:tcW w:w="6759" w:type="dxa"/>
          </w:tcPr>
          <w:p w:rsidR="0015126F" w:rsidRDefault="0015126F">
            <w:pPr>
              <w:widowControl w:val="0"/>
              <w:autoSpaceDE w:val="0"/>
              <w:ind w:left="5670" w:hanging="513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 № 1</w:t>
            </w:r>
          </w:p>
          <w:p w:rsidR="0015126F" w:rsidRDefault="0015126F">
            <w:pPr>
              <w:widowControl w:val="0"/>
              <w:autoSpaceDE w:val="0"/>
              <w:ind w:left="5670" w:hanging="5137"/>
            </w:pPr>
          </w:p>
          <w:p w:rsidR="0015126F" w:rsidRDefault="0015126F">
            <w:pPr>
              <w:widowControl w:val="0"/>
              <w:autoSpaceDE w:val="0"/>
              <w:ind w:left="5670" w:hanging="5137"/>
              <w:jc w:val="center"/>
            </w:pPr>
            <w:r>
              <w:rPr>
                <w:bCs/>
                <w:sz w:val="26"/>
                <w:szCs w:val="26"/>
              </w:rPr>
              <w:t>к постановлению администрации</w:t>
            </w:r>
          </w:p>
          <w:p w:rsidR="0015126F" w:rsidRDefault="0015126F">
            <w:pPr>
              <w:widowControl w:val="0"/>
              <w:autoSpaceDE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15126F" w:rsidRDefault="0015126F">
            <w:pPr>
              <w:widowControl w:val="0"/>
              <w:autoSpaceDE w:val="0"/>
              <w:jc w:val="center"/>
            </w:pPr>
            <w:r>
              <w:rPr>
                <w:spacing w:val="20"/>
                <w:sz w:val="26"/>
                <w:szCs w:val="26"/>
              </w:rPr>
              <w:t>от 22 ноября  2023 года № 2991</w:t>
            </w:r>
          </w:p>
        </w:tc>
      </w:tr>
    </w:tbl>
    <w:p w:rsidR="0015126F" w:rsidRDefault="0015126F" w:rsidP="0015126F">
      <w:pPr>
        <w:jc w:val="right"/>
        <w:rPr>
          <w:sz w:val="28"/>
          <w:szCs w:val="28"/>
        </w:rPr>
      </w:pPr>
    </w:p>
    <w:p w:rsidR="0015126F" w:rsidRDefault="0015126F" w:rsidP="0015126F">
      <w:pPr>
        <w:jc w:val="right"/>
        <w:rPr>
          <w:sz w:val="28"/>
          <w:szCs w:val="28"/>
        </w:rPr>
      </w:pPr>
    </w:p>
    <w:p w:rsidR="0015126F" w:rsidRDefault="0015126F" w:rsidP="0015126F">
      <w:pPr>
        <w:jc w:val="right"/>
        <w:rPr>
          <w:sz w:val="28"/>
          <w:szCs w:val="28"/>
        </w:rPr>
      </w:pPr>
    </w:p>
    <w:p w:rsidR="0015126F" w:rsidRDefault="0015126F" w:rsidP="0015126F">
      <w:pPr>
        <w:jc w:val="right"/>
        <w:rPr>
          <w:sz w:val="28"/>
          <w:szCs w:val="28"/>
        </w:rPr>
      </w:pPr>
    </w:p>
    <w:p w:rsidR="0015126F" w:rsidRDefault="0015126F" w:rsidP="0015126F">
      <w:pPr>
        <w:jc w:val="right"/>
        <w:rPr>
          <w:sz w:val="28"/>
          <w:szCs w:val="28"/>
        </w:rPr>
      </w:pPr>
    </w:p>
    <w:p w:rsidR="0015126F" w:rsidRDefault="0015126F" w:rsidP="0015126F">
      <w:pPr>
        <w:jc w:val="right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.6pt;margin-top:6.7pt;width:45.2pt;height:50.2pt;z-index:251659264;mso-wrap-distance-left:9.05pt;mso-wrap-distance-right:9.05pt" filled="t">
            <v:fill color2="black"/>
            <v:imagedata r:id="rId5" o:title="" croptop="-26f" cropbottom="-26f" cropleft="-31f" cropright="-31f"/>
          </v:shape>
          <o:OLEObject Type="Embed" ProgID="Word.Picture.8" ShapeID="_x0000_s1026" DrawAspect="Content" ObjectID="_1763805757" r:id="rId6"/>
        </w:pict>
      </w:r>
    </w:p>
    <w:p w:rsidR="0015126F" w:rsidRDefault="0015126F" w:rsidP="0015126F">
      <w:pPr>
        <w:jc w:val="right"/>
        <w:rPr>
          <w:spacing w:val="20"/>
          <w:sz w:val="28"/>
          <w:szCs w:val="28"/>
        </w:rPr>
      </w:pPr>
      <w:r>
        <w:rPr>
          <w:sz w:val="28"/>
          <w:szCs w:val="28"/>
        </w:rPr>
        <w:t xml:space="preserve">                             ПРОЕКТ                                                                       </w:t>
      </w:r>
    </w:p>
    <w:p w:rsidR="0015126F" w:rsidRDefault="0015126F" w:rsidP="0015126F">
      <w:pPr>
        <w:rPr>
          <w:spacing w:val="20"/>
          <w:sz w:val="28"/>
          <w:szCs w:val="28"/>
        </w:rPr>
      </w:pPr>
    </w:p>
    <w:p w:rsidR="0015126F" w:rsidRDefault="0015126F" w:rsidP="0015126F">
      <w:pPr>
        <w:jc w:val="center"/>
        <w:rPr>
          <w:spacing w:val="20"/>
          <w:sz w:val="28"/>
          <w:szCs w:val="28"/>
        </w:rPr>
      </w:pPr>
    </w:p>
    <w:p w:rsidR="0015126F" w:rsidRDefault="0015126F" w:rsidP="0015126F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15126F" w:rsidRDefault="0015126F" w:rsidP="0015126F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15126F" w:rsidRDefault="0015126F" w:rsidP="0015126F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15126F" w:rsidRDefault="0015126F" w:rsidP="0015126F">
      <w:pPr>
        <w:ind w:left="2124" w:firstLine="708"/>
        <w:rPr>
          <w:b/>
          <w:spacing w:val="20"/>
          <w:sz w:val="28"/>
          <w:szCs w:val="28"/>
        </w:rPr>
      </w:pPr>
    </w:p>
    <w:p w:rsidR="0015126F" w:rsidRDefault="0015126F" w:rsidP="0015126F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15126F" w:rsidRDefault="0015126F" w:rsidP="0015126F">
      <w:pPr>
        <w:ind w:left="2124" w:firstLine="708"/>
        <w:rPr>
          <w:b/>
          <w:spacing w:val="20"/>
          <w:sz w:val="28"/>
          <w:szCs w:val="28"/>
        </w:rPr>
      </w:pPr>
    </w:p>
    <w:p w:rsidR="0015126F" w:rsidRDefault="0015126F" w:rsidP="0015126F">
      <w:r>
        <w:rPr>
          <w:sz w:val="28"/>
          <w:szCs w:val="28"/>
        </w:rPr>
        <w:t>от «____» ______________ 2023 года №  _______                             г. Кострома</w:t>
      </w:r>
    </w:p>
    <w:p w:rsidR="0015126F" w:rsidRDefault="0015126F" w:rsidP="0015126F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</w:tblGrid>
      <w:tr w:rsidR="0015126F" w:rsidTr="0015126F">
        <w:trPr>
          <w:trHeight w:val="1168"/>
        </w:trPr>
        <w:tc>
          <w:tcPr>
            <w:tcW w:w="5495" w:type="dxa"/>
            <w:hideMark/>
          </w:tcPr>
          <w:p w:rsidR="0015126F" w:rsidRDefault="0015126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«Об изменении вида разрешенного использования земельного участка с кадастровым номером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44:07:072001:1017, расположенного по адресу: Костромская область, Костромской район, с.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Минское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относительно ориентира земельный участок с кадастровым номером: 44:07:070103:163, примерно  в 470м по направлению на юго-запад».</w:t>
            </w:r>
          </w:p>
        </w:tc>
      </w:tr>
    </w:tbl>
    <w:p w:rsidR="0015126F" w:rsidRDefault="0015126F" w:rsidP="0015126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5126F" w:rsidRDefault="0015126F" w:rsidP="0015126F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исполнения решения суда от 31.10.2023 года по делу №2а-1551/2023  по административному исковому заявлению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Алексея Константиновича к  администрации Костромского муниципального района Костромской области о признании незаконным постановления об отказе в выдаче разрешения на  изменение вида разрешенного использования земельного участка с кадастровым номером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44:07:070103:163, примерно  в 470м по направлению на юго-запад»</w:t>
      </w:r>
      <w:r>
        <w:rPr>
          <w:rFonts w:ascii="Times New Roman" w:hAnsi="Times New Roman" w:cs="Times New Roman"/>
          <w:sz w:val="28"/>
          <w:szCs w:val="28"/>
        </w:rPr>
        <w:t xml:space="preserve"> с «для ведения личного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подсобного хозяйства на полевых участках» на «ведение садоводства»,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рекомендации </w:t>
      </w:r>
      <w:r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сельских поселений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Костромского муниципального района Костромской области и внесению в них изменений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итогового документа публичных слушаний (протокол) </w:t>
      </w:r>
      <w:r>
        <w:rPr>
          <w:rFonts w:ascii="Times New Roman" w:hAnsi="Times New Roman" w:cs="Times New Roman"/>
          <w:sz w:val="28"/>
          <w:szCs w:val="28"/>
        </w:rPr>
        <w:t xml:space="preserve">от «___» ________2023 №___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проекту постановления «Об изменении вида разрешенного использования земельного участка с кадастровым номером </w:t>
      </w:r>
      <w:r>
        <w:rPr>
          <w:rFonts w:ascii="Times New Roman" w:hAnsi="Times New Roman" w:cs="Times New Roman"/>
          <w:sz w:val="28"/>
          <w:szCs w:val="28"/>
          <w:lang w:eastAsia="ru-RU"/>
        </w:rPr>
        <w:t>44:07:072001:1017, расположенного по адресу: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Костромская область, Костромской район, с.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Минское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относительно ориентира земельный участок с кадастровым номером: 44:07:070103:163,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примерно  в 470м по направлению на юго-запад»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руководствуясь статьей 37 Градостроительного кодекса Российской Федерации,</w:t>
      </w:r>
    </w:p>
    <w:p w:rsidR="0015126F" w:rsidRDefault="0015126F" w:rsidP="0015126F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администрация ПОСТАНОВЛЯЕТ:</w:t>
      </w:r>
    </w:p>
    <w:p w:rsidR="0015126F" w:rsidRDefault="0015126F" w:rsidP="0015126F">
      <w:pPr>
        <w:ind w:firstLine="708"/>
        <w:jc w:val="both"/>
        <w:rPr>
          <w:rFonts w:eastAsia="Arial"/>
          <w:kern w:val="2"/>
          <w:sz w:val="28"/>
          <w:szCs w:val="28"/>
        </w:rPr>
      </w:pPr>
      <w:r>
        <w:rPr>
          <w:sz w:val="28"/>
          <w:szCs w:val="28"/>
        </w:rPr>
        <w:t xml:space="preserve">1. Изменить вид разрешенного использования земельного участка с кадастровым номером </w:t>
      </w:r>
      <w:r>
        <w:rPr>
          <w:sz w:val="28"/>
          <w:szCs w:val="28"/>
          <w:lang w:eastAsia="ru-RU"/>
        </w:rPr>
        <w:t xml:space="preserve">44:07:072001:1017, расположенного по адресу: </w:t>
      </w:r>
      <w:proofErr w:type="gramStart"/>
      <w:r>
        <w:rPr>
          <w:sz w:val="28"/>
          <w:szCs w:val="28"/>
          <w:lang w:eastAsia="ru-RU"/>
        </w:rPr>
        <w:t>Костромская область, Костромской район, с. Минское, относительно ориентира земельный участок с кадастровым номером: 44:07:070103:163, примерно  в 470м по направлению на юго-запад»</w:t>
      </w:r>
      <w:r>
        <w:rPr>
          <w:sz w:val="28"/>
          <w:szCs w:val="28"/>
        </w:rPr>
        <w:t xml:space="preserve"> с «для ведения личного подсобного хозяйства на полевых участках» на «ведение садоводства».</w:t>
      </w:r>
      <w:proofErr w:type="gramEnd"/>
    </w:p>
    <w:p w:rsidR="0015126F" w:rsidRDefault="0015126F" w:rsidP="0015126F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kern w:val="0"/>
          <w:sz w:val="28"/>
          <w:szCs w:val="28"/>
        </w:rPr>
        <w:t>Настоящее постановление вступает в силу после его подписания и подлежит официальному опубликованию.</w:t>
      </w:r>
    </w:p>
    <w:p w:rsidR="0015126F" w:rsidRDefault="0015126F" w:rsidP="0015126F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15126F" w:rsidRDefault="0015126F" w:rsidP="0015126F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15126F" w:rsidRDefault="0015126F" w:rsidP="0015126F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15126F" w:rsidRDefault="0015126F" w:rsidP="0015126F">
      <w:pPr>
        <w:rPr>
          <w:rFonts w:eastAsia="Arial"/>
          <w:kern w:val="2"/>
          <w:sz w:val="28"/>
          <w:szCs w:val="28"/>
        </w:rPr>
      </w:pPr>
      <w:r>
        <w:rPr>
          <w:rFonts w:eastAsia="Arial"/>
          <w:kern w:val="2"/>
          <w:sz w:val="28"/>
          <w:szCs w:val="28"/>
        </w:rPr>
        <w:t xml:space="preserve">Глава  </w:t>
      </w:r>
      <w:proofErr w:type="gramStart"/>
      <w:r>
        <w:rPr>
          <w:rFonts w:eastAsia="Arial"/>
          <w:kern w:val="2"/>
          <w:sz w:val="28"/>
          <w:szCs w:val="28"/>
        </w:rPr>
        <w:t>Костромского</w:t>
      </w:r>
      <w:proofErr w:type="gramEnd"/>
      <w:r>
        <w:rPr>
          <w:rFonts w:eastAsia="Arial"/>
          <w:kern w:val="2"/>
          <w:sz w:val="28"/>
          <w:szCs w:val="28"/>
        </w:rPr>
        <w:t xml:space="preserve"> </w:t>
      </w:r>
    </w:p>
    <w:p w:rsidR="0015126F" w:rsidRDefault="0015126F" w:rsidP="0015126F">
      <w:pPr>
        <w:rPr>
          <w:sz w:val="28"/>
          <w:szCs w:val="28"/>
        </w:rPr>
      </w:pPr>
      <w:r>
        <w:rPr>
          <w:rFonts w:eastAsia="Arial"/>
          <w:kern w:val="2"/>
          <w:sz w:val="28"/>
          <w:szCs w:val="28"/>
        </w:rPr>
        <w:t xml:space="preserve">муниципального района                                                                    </w:t>
      </w:r>
      <w:proofErr w:type="spellStart"/>
      <w:r>
        <w:rPr>
          <w:rFonts w:eastAsia="Arial"/>
          <w:kern w:val="2"/>
          <w:sz w:val="28"/>
          <w:szCs w:val="28"/>
        </w:rPr>
        <w:t>Е.А.Шилова</w:t>
      </w:r>
      <w:proofErr w:type="spellEnd"/>
    </w:p>
    <w:p w:rsidR="00A0618E" w:rsidRDefault="00A0618E">
      <w:bookmarkStart w:id="0" w:name="_GoBack"/>
      <w:bookmarkEnd w:id="0"/>
    </w:p>
    <w:sectPr w:rsidR="00A06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E11"/>
    <w:rsid w:val="00083E11"/>
    <w:rsid w:val="0015126F"/>
    <w:rsid w:val="00A0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2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126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2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126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0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dcterms:created xsi:type="dcterms:W3CDTF">2023-12-11T10:16:00Z</dcterms:created>
  <dcterms:modified xsi:type="dcterms:W3CDTF">2023-12-11T10:16:00Z</dcterms:modified>
</cp:coreProperties>
</file>