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56" w:rsidRPr="0099182E" w:rsidRDefault="0099182E" w:rsidP="00611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63532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</w:t>
      </w:r>
      <w:r w:rsidR="00611656" w:rsidRPr="0099182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На территории Костромского района 03, 09, 16, 24 и 26 февраля 2024 года пройдут целенаправленные профилактические мероприятия по пресечению правонарушений, находящихся в причинно-следственной связи с совершением дорожно-транспортных происшествий с участием детей.</w:t>
      </w:r>
      <w:r w:rsidR="00611656" w:rsidRPr="0099182E">
        <w:rPr>
          <w:rFonts w:ascii="Times New Roman" w:eastAsia="Times New Roman" w:hAnsi="Times New Roman" w:cs="Times New Roman"/>
          <w:b/>
          <w:i/>
          <w:color w:val="363532"/>
          <w:sz w:val="28"/>
          <w:szCs w:val="28"/>
        </w:rPr>
        <w:t xml:space="preserve"> </w:t>
      </w:r>
    </w:p>
    <w:p w:rsidR="00CA70AD" w:rsidRDefault="00611656" w:rsidP="00611656">
      <w:r w:rsidRPr="004D3771">
        <w:rPr>
          <w:rFonts w:ascii="clear_sans_lightregular" w:hAnsi="clear_sans_lightregular"/>
          <w:color w:val="000000"/>
          <w:sz w:val="28"/>
          <w:szCs w:val="28"/>
          <w:shd w:val="clear" w:color="auto" w:fill="FFFFFF"/>
        </w:rPr>
        <w:t xml:space="preserve">        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частности, видимость в направлении движения.</w:t>
      </w:r>
      <w:r>
        <w:rPr>
          <w:rFonts w:ascii="clear_sans_lightregular" w:hAnsi="clear_sans_lightregular"/>
          <w:color w:val="000000"/>
          <w:sz w:val="28"/>
          <w:szCs w:val="28"/>
          <w:shd w:val="clear" w:color="auto" w:fill="FFFFFF"/>
        </w:rPr>
        <w:t xml:space="preserve"> </w:t>
      </w:r>
      <w:r w:rsidRPr="004D3771">
        <w:rPr>
          <w:rFonts w:ascii="clear_sans_lightregular" w:hAnsi="clear_sans_lightregular"/>
          <w:color w:val="000000"/>
          <w:sz w:val="28"/>
          <w:szCs w:val="28"/>
          <w:shd w:val="clear" w:color="auto" w:fill="FFFFFF"/>
        </w:rPr>
        <w:t>Скорость должна обеспечивать водителю возможность постоянного контроля над движением транспортного средства для выполнения требований Правил.</w:t>
      </w:r>
      <w:r w:rsidRPr="004D3771">
        <w:rPr>
          <w:rFonts w:ascii="clear_sans_lightregular" w:hAnsi="clear_sans_lightregular"/>
          <w:color w:val="000000"/>
          <w:sz w:val="28"/>
          <w:szCs w:val="28"/>
        </w:rPr>
        <w:br/>
      </w:r>
      <w:r w:rsidRPr="004D3771">
        <w:rPr>
          <w:rFonts w:ascii="clear_sans_lightregular" w:hAnsi="clear_sans_lightregular"/>
          <w:color w:val="000000"/>
          <w:sz w:val="28"/>
          <w:szCs w:val="28"/>
          <w:shd w:val="clear" w:color="auto" w:fill="FFFFFF"/>
        </w:rPr>
        <w:t>При возникновении опасности для движения, которую водитель в состоянии обнаружить, он должен принять возможные меры к снижению скорости вплоть до остановки транспортного средства.</w:t>
      </w:r>
      <w:r>
        <w:rPr>
          <w:rFonts w:ascii="clear_sans_lightregular" w:hAnsi="clear_sans_lightregular"/>
          <w:color w:val="000000"/>
          <w:sz w:val="28"/>
          <w:szCs w:val="28"/>
          <w:shd w:val="clear" w:color="auto" w:fill="FFFFFF"/>
        </w:rPr>
        <w:t xml:space="preserve"> </w:t>
      </w:r>
      <w:r w:rsidRPr="004D3771">
        <w:rPr>
          <w:rFonts w:ascii="clear_sans_lightregular" w:hAnsi="clear_sans_lightregular"/>
          <w:color w:val="000000"/>
          <w:sz w:val="28"/>
          <w:szCs w:val="28"/>
          <w:shd w:val="clear" w:color="auto" w:fill="FFFFFF"/>
        </w:rPr>
        <w:t>В населенных пунктах разрешается движение транспортных средств со скоростью не более 60 км/ч, а в жилых зонах и на дворовых территориях не более 20 км/ч.</w:t>
      </w:r>
      <w:r w:rsidRPr="004D3771">
        <w:rPr>
          <w:rFonts w:ascii="clear_sans_lightregular" w:hAnsi="clear_sans_lightregular"/>
          <w:color w:val="000000"/>
          <w:sz w:val="28"/>
          <w:szCs w:val="28"/>
        </w:rPr>
        <w:br/>
      </w:r>
      <w:r w:rsidRPr="004D3771">
        <w:rPr>
          <w:rFonts w:ascii="clear_sans_lightregular" w:hAnsi="clear_sans_lightregular"/>
          <w:color w:val="000000"/>
          <w:sz w:val="28"/>
          <w:szCs w:val="28"/>
          <w:shd w:val="clear" w:color="auto" w:fill="FFFFFF"/>
        </w:rPr>
        <w:t xml:space="preserve">       Госавтоинспекция призывает водителей транспортных средств, при движении будьте предельно внимательны и осторожны, избегайте резких маневров. Выбирайте скорость движения, дистанцию до впереди идущих транспортных средств, а также боковой интервал исходя из конкретных дорожных условий</w:t>
      </w:r>
      <w:bookmarkEnd w:id="0"/>
    </w:p>
    <w:sectPr w:rsidR="00CA7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F0"/>
    <w:rsid w:val="000C32F0"/>
    <w:rsid w:val="00611656"/>
    <w:rsid w:val="0099182E"/>
    <w:rsid w:val="00CA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6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6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Трудяга</dc:creator>
  <cp:keywords/>
  <dc:description/>
  <cp:lastModifiedBy>Трудяга</cp:lastModifiedBy>
  <cp:revision>4</cp:revision>
  <dcterms:created xsi:type="dcterms:W3CDTF">2024-02-02T18:50:00Z</dcterms:created>
  <dcterms:modified xsi:type="dcterms:W3CDTF">2024-02-02T19:55:00Z</dcterms:modified>
</cp:coreProperties>
</file>