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06" w:rsidRPr="00F6538A" w:rsidRDefault="00F6538A" w:rsidP="00F65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38A">
        <w:rPr>
          <w:rFonts w:ascii="Times New Roman" w:hAnsi="Times New Roman" w:cs="Times New Roman"/>
          <w:sz w:val="28"/>
          <w:szCs w:val="28"/>
        </w:rPr>
        <w:t>ПРОГРАММА</w:t>
      </w:r>
    </w:p>
    <w:p w:rsidR="00F6538A" w:rsidRDefault="00F6538A" w:rsidP="00F65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38A">
        <w:rPr>
          <w:rFonts w:ascii="Times New Roman" w:hAnsi="Times New Roman" w:cs="Times New Roman"/>
          <w:sz w:val="28"/>
          <w:szCs w:val="28"/>
        </w:rPr>
        <w:t>Семинара на тему: «</w:t>
      </w:r>
      <w:r w:rsidR="00A8115B">
        <w:rPr>
          <w:rFonts w:ascii="Times New Roman" w:hAnsi="Times New Roman" w:cs="Times New Roman"/>
          <w:sz w:val="28"/>
          <w:szCs w:val="28"/>
        </w:rPr>
        <w:t>Актуальные вопросы по введению ЕНС, государственной регистрации и электронного документооборота</w:t>
      </w:r>
      <w:bookmarkStart w:id="0" w:name="_GoBack"/>
      <w:bookmarkEnd w:id="0"/>
      <w:r w:rsidRPr="00F6538A">
        <w:rPr>
          <w:rFonts w:ascii="Times New Roman" w:hAnsi="Times New Roman" w:cs="Times New Roman"/>
          <w:sz w:val="28"/>
          <w:szCs w:val="28"/>
        </w:rPr>
        <w:t>»</w:t>
      </w:r>
    </w:p>
    <w:p w:rsidR="00F6538A" w:rsidRPr="00A8115B" w:rsidRDefault="00F6538A" w:rsidP="00F653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115B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A8115B" w:rsidRPr="00A811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</w:t>
      </w:r>
      <w:r w:rsidRPr="00A8115B">
        <w:rPr>
          <w:rFonts w:ascii="Times New Roman" w:hAnsi="Times New Roman" w:cs="Times New Roman"/>
          <w:b/>
          <w:sz w:val="28"/>
          <w:szCs w:val="28"/>
          <w:u w:val="single"/>
        </w:rPr>
        <w:t>2023 в 11.00 час</w:t>
      </w:r>
    </w:p>
    <w:tbl>
      <w:tblPr>
        <w:tblStyle w:val="a3"/>
        <w:tblW w:w="10422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3793"/>
      </w:tblGrid>
      <w:tr w:rsidR="00F6538A" w:rsidTr="00A8115B">
        <w:tc>
          <w:tcPr>
            <w:tcW w:w="675" w:type="dxa"/>
          </w:tcPr>
          <w:p w:rsidR="00F6538A" w:rsidRPr="00F6538A" w:rsidRDefault="00F6538A" w:rsidP="00F65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653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6538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F6538A" w:rsidRPr="00F6538A" w:rsidRDefault="00F6538A" w:rsidP="00F65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8A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 (мероприятия)</w:t>
            </w:r>
          </w:p>
        </w:tc>
        <w:tc>
          <w:tcPr>
            <w:tcW w:w="1843" w:type="dxa"/>
          </w:tcPr>
          <w:p w:rsidR="00F6538A" w:rsidRPr="00F6538A" w:rsidRDefault="00F6538A" w:rsidP="00F65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8A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работы</w:t>
            </w:r>
          </w:p>
        </w:tc>
        <w:tc>
          <w:tcPr>
            <w:tcW w:w="3793" w:type="dxa"/>
          </w:tcPr>
          <w:p w:rsidR="00F6538A" w:rsidRPr="00F6538A" w:rsidRDefault="00F6538A" w:rsidP="00F65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</w:p>
        </w:tc>
      </w:tr>
      <w:tr w:rsidR="00F6538A" w:rsidTr="00A8115B">
        <w:tc>
          <w:tcPr>
            <w:tcW w:w="675" w:type="dxa"/>
          </w:tcPr>
          <w:p w:rsidR="00F6538A" w:rsidRPr="00F6538A" w:rsidRDefault="00F6538A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6538A" w:rsidRPr="00F6538A" w:rsidRDefault="00F6538A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A"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</w:p>
        </w:tc>
        <w:tc>
          <w:tcPr>
            <w:tcW w:w="1843" w:type="dxa"/>
          </w:tcPr>
          <w:p w:rsidR="00F6538A" w:rsidRPr="00A8115B" w:rsidRDefault="00F6538A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11.00-11.05</w:t>
            </w:r>
          </w:p>
        </w:tc>
        <w:tc>
          <w:tcPr>
            <w:tcW w:w="3793" w:type="dxa"/>
          </w:tcPr>
          <w:p w:rsidR="00F6538A" w:rsidRPr="00FF5FA3" w:rsidRDefault="00F6538A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>Надежда Витальевна Рябова – Заместитель начальника отдела оказания государственных услуг</w:t>
            </w:r>
          </w:p>
        </w:tc>
      </w:tr>
      <w:tr w:rsidR="00F6538A" w:rsidTr="00A8115B">
        <w:tc>
          <w:tcPr>
            <w:tcW w:w="675" w:type="dxa"/>
          </w:tcPr>
          <w:p w:rsidR="00F6538A" w:rsidRDefault="00FF5FA3" w:rsidP="00F6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6538A" w:rsidRPr="00A8115B" w:rsidRDefault="00F6538A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Электронная регистрация и ее преимущества</w:t>
            </w:r>
          </w:p>
        </w:tc>
        <w:tc>
          <w:tcPr>
            <w:tcW w:w="1843" w:type="dxa"/>
          </w:tcPr>
          <w:p w:rsidR="00F6538A" w:rsidRPr="00A8115B" w:rsidRDefault="00FF5FA3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F6538A" w:rsidRPr="00A8115B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7A7D" w:rsidRPr="00A81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93" w:type="dxa"/>
          </w:tcPr>
          <w:p w:rsidR="00F6538A" w:rsidRPr="00FF5FA3" w:rsidRDefault="00F6538A" w:rsidP="0059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>Елена Павловна</w:t>
            </w:r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 Анисимова</w:t>
            </w:r>
            <w:r w:rsidR="00FF5FA3">
              <w:rPr>
                <w:rFonts w:ascii="Times New Roman" w:hAnsi="Times New Roman" w:cs="Times New Roman"/>
                <w:sz w:val="24"/>
                <w:szCs w:val="24"/>
              </w:rPr>
              <w:t xml:space="preserve"> – ведущий специалист-эксперт </w:t>
            </w:r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>отдела регистрации и учета налогоплательщиков</w:t>
            </w:r>
          </w:p>
        </w:tc>
      </w:tr>
      <w:tr w:rsidR="00F6538A" w:rsidTr="00A8115B">
        <w:tc>
          <w:tcPr>
            <w:tcW w:w="675" w:type="dxa"/>
          </w:tcPr>
          <w:p w:rsidR="00F6538A" w:rsidRDefault="00FF5FA3" w:rsidP="00F6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6538A" w:rsidRPr="00F6538A" w:rsidRDefault="00F6538A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Недостоверность сведений в ЕГРЮЛ – правовые последствия</w:t>
            </w:r>
          </w:p>
        </w:tc>
        <w:tc>
          <w:tcPr>
            <w:tcW w:w="1843" w:type="dxa"/>
          </w:tcPr>
          <w:p w:rsidR="00F6538A" w:rsidRPr="00A8115B" w:rsidRDefault="00597A7D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11.25-11.4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3" w:type="dxa"/>
          </w:tcPr>
          <w:p w:rsidR="00F6538A" w:rsidRPr="00FF5FA3" w:rsidRDefault="00F6538A" w:rsidP="00FF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  <w:r w:rsidR="002257DE"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257DE"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регистрации и учета налогоплательщиков</w:t>
            </w:r>
          </w:p>
        </w:tc>
      </w:tr>
      <w:tr w:rsidR="00F6538A" w:rsidTr="00A8115B">
        <w:tc>
          <w:tcPr>
            <w:tcW w:w="675" w:type="dxa"/>
          </w:tcPr>
          <w:p w:rsidR="00F6538A" w:rsidRDefault="00FF5FA3" w:rsidP="00F6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8115B" w:rsidRDefault="002257DE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налогоплательщиков о наличии недоимки и (или) задолженности по пеням, штрафам, процентам посредством СМС и (или)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25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25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сообщений. </w:t>
            </w:r>
          </w:p>
          <w:p w:rsidR="00A8115B" w:rsidRDefault="00A8115B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8A" w:rsidRPr="002257DE" w:rsidRDefault="002257DE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согласия на информирование</w:t>
            </w:r>
          </w:p>
        </w:tc>
        <w:tc>
          <w:tcPr>
            <w:tcW w:w="1843" w:type="dxa"/>
          </w:tcPr>
          <w:p w:rsidR="00F6538A" w:rsidRPr="00A8115B" w:rsidRDefault="00597A7D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</w:tcPr>
          <w:p w:rsidR="00F6538A" w:rsidRPr="00FF5FA3" w:rsidRDefault="002257DE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>Надежда Витальевна Рябова – Заместитель начальника отдела оказания государственных услуг</w:t>
            </w:r>
          </w:p>
        </w:tc>
      </w:tr>
      <w:tr w:rsidR="00F6538A" w:rsidTr="00A8115B">
        <w:tc>
          <w:tcPr>
            <w:tcW w:w="675" w:type="dxa"/>
          </w:tcPr>
          <w:p w:rsidR="00F6538A" w:rsidRDefault="00FF5FA3" w:rsidP="00F6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8115B" w:rsidRDefault="002257DE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взаимодействие налогоплательщиков с налоговыми органами в электронном виде по ТКС. </w:t>
            </w:r>
          </w:p>
          <w:p w:rsidR="00A8115B" w:rsidRDefault="00A8115B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8A" w:rsidRPr="00F6538A" w:rsidRDefault="002257DE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машиночитаемая доверенность, и как с ней работать?</w:t>
            </w:r>
          </w:p>
        </w:tc>
        <w:tc>
          <w:tcPr>
            <w:tcW w:w="1843" w:type="dxa"/>
          </w:tcPr>
          <w:p w:rsidR="00F6538A" w:rsidRPr="00A8115B" w:rsidRDefault="00597A7D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2257DE" w:rsidRPr="00A81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7DE" w:rsidRPr="00A811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7DE" w:rsidRPr="00A8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93" w:type="dxa"/>
          </w:tcPr>
          <w:p w:rsidR="00F6538A" w:rsidRPr="00FF5FA3" w:rsidRDefault="002257DE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>Людмила Руслановна</w:t>
            </w:r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 Ерофеева</w:t>
            </w: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специалист-эксперт отдела оказания государственных услуг</w:t>
            </w:r>
          </w:p>
        </w:tc>
      </w:tr>
      <w:tr w:rsidR="002257DE" w:rsidTr="00A8115B">
        <w:tc>
          <w:tcPr>
            <w:tcW w:w="675" w:type="dxa"/>
          </w:tcPr>
          <w:p w:rsidR="002257DE" w:rsidRDefault="00FF5FA3" w:rsidP="00F6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5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8115B" w:rsidRDefault="002257DE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института «Единого налогового счета». </w:t>
            </w:r>
          </w:p>
          <w:p w:rsidR="00A8115B" w:rsidRDefault="00A8115B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5B" w:rsidRDefault="002257DE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основа ведения ЕНП и ЕНС. </w:t>
            </w:r>
          </w:p>
          <w:p w:rsidR="00A8115B" w:rsidRDefault="00A8115B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7DE" w:rsidRDefault="002257DE" w:rsidP="00A8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Понятия, термины и определения</w:t>
            </w:r>
          </w:p>
        </w:tc>
        <w:tc>
          <w:tcPr>
            <w:tcW w:w="1843" w:type="dxa"/>
          </w:tcPr>
          <w:p w:rsidR="002257DE" w:rsidRPr="00A8115B" w:rsidRDefault="00597A7D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FF5FA3" w:rsidRPr="00A8115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A8115B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3793" w:type="dxa"/>
          </w:tcPr>
          <w:p w:rsidR="002257DE" w:rsidRPr="00FF5FA3" w:rsidRDefault="002257DE" w:rsidP="00F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Наталья Сергеевна </w:t>
            </w:r>
            <w:r w:rsidR="00FF5FA3" w:rsidRPr="00FF5FA3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</w:t>
            </w:r>
            <w:r w:rsidRPr="00FF5FA3">
              <w:rPr>
                <w:rFonts w:ascii="Times New Roman" w:hAnsi="Times New Roman" w:cs="Times New Roman"/>
                <w:sz w:val="24"/>
                <w:szCs w:val="24"/>
              </w:rPr>
              <w:t>– начальник отдела урегулирования состояния расчетов с бюджетом</w:t>
            </w:r>
          </w:p>
        </w:tc>
      </w:tr>
      <w:tr w:rsidR="00A8115B" w:rsidTr="00A8115B">
        <w:tc>
          <w:tcPr>
            <w:tcW w:w="675" w:type="dxa"/>
          </w:tcPr>
          <w:p w:rsidR="00A8115B" w:rsidRDefault="00A8115B" w:rsidP="00F6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115B" w:rsidRDefault="00A8115B" w:rsidP="00A8115B">
            <w:pPr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843" w:type="dxa"/>
          </w:tcPr>
          <w:p w:rsidR="00A8115B" w:rsidRPr="00A8115B" w:rsidRDefault="00A8115B" w:rsidP="00F13DD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A8115B">
              <w:rPr>
                <w:rFonts w:ascii="Times New Roman" w:hAnsi="Times New Roman"/>
                <w:color w:val="0D0D0D" w:themeColor="text1" w:themeTint="F2"/>
                <w:sz w:val="24"/>
              </w:rPr>
              <w:t>12.30-12-45</w:t>
            </w:r>
          </w:p>
        </w:tc>
        <w:tc>
          <w:tcPr>
            <w:tcW w:w="3793" w:type="dxa"/>
          </w:tcPr>
          <w:p w:rsidR="00A8115B" w:rsidRDefault="00A8115B" w:rsidP="00F13DD9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8115B" w:rsidRDefault="00A8115B" w:rsidP="00F13DD9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F6538A" w:rsidRPr="00F6538A" w:rsidRDefault="00F6538A" w:rsidP="00F653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538A" w:rsidRPr="00F6538A" w:rsidSect="00A8115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538A"/>
    <w:rsid w:val="002257DE"/>
    <w:rsid w:val="00597A7D"/>
    <w:rsid w:val="00A8115B"/>
    <w:rsid w:val="00B50906"/>
    <w:rsid w:val="00F13C01"/>
    <w:rsid w:val="00F6538A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4400-02-289</dc:creator>
  <cp:lastModifiedBy>Тополь Юлия Анатольевна</cp:lastModifiedBy>
  <cp:revision>4</cp:revision>
  <dcterms:created xsi:type="dcterms:W3CDTF">2023-01-26T08:36:00Z</dcterms:created>
  <dcterms:modified xsi:type="dcterms:W3CDTF">2023-01-26T12:22:00Z</dcterms:modified>
</cp:coreProperties>
</file>