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32" w:rsidRPr="004C1832" w:rsidRDefault="004C1832" w:rsidP="004C1832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Оповещение о начале общественных обсуждений</w:t>
      </w:r>
    </w:p>
    <w:p w:rsidR="004C1832" w:rsidRPr="004C1832" w:rsidRDefault="004C1832" w:rsidP="004C183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4C1832" w:rsidRPr="004C1832" w:rsidRDefault="004C1832" w:rsidP="004C1832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Глава  Костромского муниципального района информирует о назначении общественных обсуждений по проекту постановления «О предоставлении разрешения на условно разрешенный вид разрешенного использования земельного участка площадью 100 кв. м., расположенного по адресу: Костромская область, Костромской район, с. Сущево, ул. Речная, кадастровый квартал 44:07:120109</w:t>
      </w:r>
      <w:r w:rsidRPr="004C1832">
        <w:rPr>
          <w:rFonts w:ascii="Times New Roman" w:hAnsi="Times New Roman"/>
          <w:sz w:val="24"/>
          <w:szCs w:val="24"/>
          <w:lang w:eastAsia="ru-RU"/>
        </w:rPr>
        <w:t>»</w:t>
      </w:r>
      <w:r w:rsidRPr="004C1832">
        <w:rPr>
          <w:rFonts w:ascii="Times New Roman" w:hAnsi="Times New Roman"/>
          <w:sz w:val="24"/>
          <w:szCs w:val="24"/>
        </w:rPr>
        <w:t>.</w:t>
      </w:r>
    </w:p>
    <w:p w:rsidR="004C1832" w:rsidRPr="004C1832" w:rsidRDefault="004C1832" w:rsidP="004C1832">
      <w:pPr>
        <w:pStyle w:val="ConsPlusNormal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Проект постановления «О предоставлении разрешения на условно разрешенный вид разрешенного использования земельного участка площадью 100 кв. м., расположенного по адресу: Костромская область, Костромской район, с. Сущево, ул. Речная, кадастровый квартал 44:07:120109</w:t>
      </w:r>
      <w:r w:rsidRPr="004C1832">
        <w:rPr>
          <w:rFonts w:ascii="Times New Roman" w:hAnsi="Times New Roman"/>
          <w:sz w:val="24"/>
          <w:szCs w:val="24"/>
          <w:lang w:eastAsia="ru-RU"/>
        </w:rPr>
        <w:t>»</w:t>
      </w:r>
      <w:r w:rsidRPr="004C1832">
        <w:rPr>
          <w:rFonts w:ascii="Times New Roman" w:hAnsi="Times New Roman"/>
          <w:sz w:val="24"/>
          <w:szCs w:val="24"/>
        </w:rPr>
        <w:t xml:space="preserve"> является приложением к постановлению администрации Костромского муниципального района </w:t>
      </w:r>
      <w:r w:rsidRPr="004C1832">
        <w:rPr>
          <w:rFonts w:ascii="Times New Roman" w:hAnsi="Times New Roman"/>
          <w:spacing w:val="20"/>
          <w:sz w:val="24"/>
          <w:szCs w:val="24"/>
        </w:rPr>
        <w:t>от «_» ___ 2025 года № ___</w:t>
      </w:r>
    </w:p>
    <w:p w:rsidR="004C1832" w:rsidRPr="004C1832" w:rsidRDefault="004C1832" w:rsidP="004C1832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Проектом предусматривается выдача разрешения на условно разрешенный вид разрешенного использования  - «отдельно стоящие бани» земельного участка площадью 100 кв. м., расположенного по адресу: Костромская область, Костромской район, с. Сущево, ул. Речная, кадастровый квартал 44:07:120109</w:t>
      </w:r>
      <w:r w:rsidRPr="004C1832">
        <w:rPr>
          <w:rFonts w:ascii="Times New Roman" w:hAnsi="Times New Roman"/>
          <w:sz w:val="24"/>
          <w:szCs w:val="24"/>
          <w:lang w:eastAsia="ru-RU"/>
        </w:rPr>
        <w:t>»</w:t>
      </w:r>
      <w:r w:rsidRPr="004C1832">
        <w:rPr>
          <w:rFonts w:ascii="Times New Roman" w:hAnsi="Times New Roman"/>
          <w:sz w:val="24"/>
          <w:szCs w:val="24"/>
        </w:rPr>
        <w:t>.</w:t>
      </w:r>
    </w:p>
    <w:p w:rsidR="004C1832" w:rsidRPr="004C1832" w:rsidRDefault="004C1832" w:rsidP="004C1832">
      <w:pPr>
        <w:pStyle w:val="ConsPlusNormal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1832">
        <w:rPr>
          <w:rFonts w:ascii="Times New Roman" w:hAnsi="Times New Roman"/>
          <w:sz w:val="24"/>
          <w:szCs w:val="24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4C183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1832">
        <w:rPr>
          <w:rFonts w:ascii="Times New Roman" w:hAnsi="Times New Roman"/>
          <w:sz w:val="24"/>
          <w:szCs w:val="24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kostromskoy.kostroma.gov.ru: Карта сайта/ Правовая база/ Общественное обсуждение с 23.05.2025 года.</w:t>
      </w:r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kostromskoy.kostroma.gov.ru: Карта сайта/ Правовая база/ Общественное обсуждение с 23.05.2025 г.  по 13.06.2025 года. </w:t>
      </w:r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Консультирование проводится по телефону (4942) 55-98-51.</w:t>
      </w:r>
      <w:bookmarkStart w:id="0" w:name="_GoBack"/>
      <w:bookmarkEnd w:id="0"/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1832">
        <w:rPr>
          <w:rFonts w:ascii="Times New Roman" w:hAnsi="Times New Roman"/>
          <w:sz w:val="24"/>
          <w:szCs w:val="24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с приложением документов, подтверждающих такие сведения. </w:t>
      </w:r>
      <w:proofErr w:type="gramEnd"/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C1832">
        <w:rPr>
          <w:rFonts w:ascii="Times New Roman" w:hAnsi="Times New Roman"/>
          <w:sz w:val="24"/>
          <w:szCs w:val="24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4C1832">
        <w:rPr>
          <w:rFonts w:ascii="Times New Roman" w:hAnsi="Times New Roman"/>
          <w:sz w:val="24"/>
          <w:szCs w:val="24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законом от 27 июля 2006 года № 152-ФЗ «О </w:t>
      </w:r>
      <w:r w:rsidRPr="004C1832">
        <w:rPr>
          <w:rFonts w:ascii="Times New Roman" w:hAnsi="Times New Roman"/>
          <w:sz w:val="24"/>
          <w:szCs w:val="24"/>
        </w:rPr>
        <w:lastRenderedPageBreak/>
        <w:t>персональных данных».</w:t>
      </w:r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23.05.2025 года по 13.06.2025 года:</w:t>
      </w:r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1) посредством официального сайта администрации Костромского муниципального района;</w:t>
      </w:r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2) в письменной форме в адрес организатора общественных обсуждений;</w:t>
      </w:r>
    </w:p>
    <w:p w:rsidR="004C1832" w:rsidRPr="004C1832" w:rsidRDefault="004C1832" w:rsidP="004C1832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4C1832">
        <w:rPr>
          <w:rFonts w:ascii="Times New Roman" w:hAnsi="Times New Roman"/>
          <w:sz w:val="24"/>
          <w:szCs w:val="24"/>
        </w:rPr>
        <w:t>3) посредством  записи в книге (журнале) учета посетителей экспозиции проекта, подлежащего рассмотрению на общественных  обсуждениях, направив на электронную почту arh@admkr.ru.</w:t>
      </w:r>
    </w:p>
    <w:p w:rsidR="002B000C" w:rsidRPr="004C1832" w:rsidRDefault="002B000C" w:rsidP="004C1832">
      <w:pPr>
        <w:rPr>
          <w:sz w:val="24"/>
          <w:szCs w:val="24"/>
        </w:rPr>
      </w:pPr>
    </w:p>
    <w:sectPr w:rsidR="002B000C" w:rsidRPr="004C1832" w:rsidSect="005B2331">
      <w:pgSz w:w="11906" w:h="16838"/>
      <w:pgMar w:top="709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A7" w:rsidRDefault="005426A7">
      <w:r>
        <w:separator/>
      </w:r>
    </w:p>
  </w:endnote>
  <w:endnote w:type="continuationSeparator" w:id="0">
    <w:p w:rsidR="005426A7" w:rsidRDefault="0054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A7" w:rsidRDefault="005426A7">
      <w:r>
        <w:separator/>
      </w:r>
    </w:p>
  </w:footnote>
  <w:footnote w:type="continuationSeparator" w:id="0">
    <w:p w:rsidR="005426A7" w:rsidRDefault="00542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83FA1"/>
    <w:multiLevelType w:val="hybridMultilevel"/>
    <w:tmpl w:val="21F4FE52"/>
    <w:lvl w:ilvl="0" w:tplc="07E4F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8C4D9B"/>
    <w:multiLevelType w:val="hybridMultilevel"/>
    <w:tmpl w:val="1164A34A"/>
    <w:lvl w:ilvl="0" w:tplc="43B8365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cumentProtection w:edit="readOnly" w:enforcement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00C"/>
    <w:rsid w:val="00006319"/>
    <w:rsid w:val="0001430E"/>
    <w:rsid w:val="00065DD2"/>
    <w:rsid w:val="00075B13"/>
    <w:rsid w:val="00087F74"/>
    <w:rsid w:val="000B6465"/>
    <w:rsid w:val="000D56FA"/>
    <w:rsid w:val="00117CA3"/>
    <w:rsid w:val="00130AEC"/>
    <w:rsid w:val="00147B0A"/>
    <w:rsid w:val="00165063"/>
    <w:rsid w:val="00165E8B"/>
    <w:rsid w:val="00174952"/>
    <w:rsid w:val="001940B3"/>
    <w:rsid w:val="001A53BC"/>
    <w:rsid w:val="001B403A"/>
    <w:rsid w:val="001B43E5"/>
    <w:rsid w:val="001D131A"/>
    <w:rsid w:val="001D7ED5"/>
    <w:rsid w:val="001D7F5F"/>
    <w:rsid w:val="001F1EDC"/>
    <w:rsid w:val="00207DD0"/>
    <w:rsid w:val="00236E73"/>
    <w:rsid w:val="0024693C"/>
    <w:rsid w:val="0025069E"/>
    <w:rsid w:val="00265335"/>
    <w:rsid w:val="00265A8A"/>
    <w:rsid w:val="002678EC"/>
    <w:rsid w:val="0027127C"/>
    <w:rsid w:val="00285F71"/>
    <w:rsid w:val="002A0DE9"/>
    <w:rsid w:val="002B000C"/>
    <w:rsid w:val="002B25CB"/>
    <w:rsid w:val="002C31A3"/>
    <w:rsid w:val="002D60D5"/>
    <w:rsid w:val="00317CFE"/>
    <w:rsid w:val="0032205B"/>
    <w:rsid w:val="003440C4"/>
    <w:rsid w:val="00347E5D"/>
    <w:rsid w:val="0035066F"/>
    <w:rsid w:val="003604B0"/>
    <w:rsid w:val="003B4A24"/>
    <w:rsid w:val="003B5944"/>
    <w:rsid w:val="003C7425"/>
    <w:rsid w:val="00414D7C"/>
    <w:rsid w:val="00457BA4"/>
    <w:rsid w:val="004A6F5D"/>
    <w:rsid w:val="004C0F15"/>
    <w:rsid w:val="004C1832"/>
    <w:rsid w:val="004E7B98"/>
    <w:rsid w:val="004F2B89"/>
    <w:rsid w:val="0053321B"/>
    <w:rsid w:val="00537C55"/>
    <w:rsid w:val="005426A7"/>
    <w:rsid w:val="005A100E"/>
    <w:rsid w:val="005B2331"/>
    <w:rsid w:val="005D72A5"/>
    <w:rsid w:val="005E0FB4"/>
    <w:rsid w:val="005E263C"/>
    <w:rsid w:val="005E726B"/>
    <w:rsid w:val="005F37E1"/>
    <w:rsid w:val="005F4207"/>
    <w:rsid w:val="005F453C"/>
    <w:rsid w:val="00631E34"/>
    <w:rsid w:val="0065236A"/>
    <w:rsid w:val="00655458"/>
    <w:rsid w:val="00696D43"/>
    <w:rsid w:val="006A7937"/>
    <w:rsid w:val="006B403C"/>
    <w:rsid w:val="006D13F4"/>
    <w:rsid w:val="006F7E5D"/>
    <w:rsid w:val="007455B0"/>
    <w:rsid w:val="0075254D"/>
    <w:rsid w:val="0076388C"/>
    <w:rsid w:val="00767684"/>
    <w:rsid w:val="007911EC"/>
    <w:rsid w:val="007A522C"/>
    <w:rsid w:val="007B53B5"/>
    <w:rsid w:val="007D79C7"/>
    <w:rsid w:val="0081778D"/>
    <w:rsid w:val="00823957"/>
    <w:rsid w:val="00837743"/>
    <w:rsid w:val="00850412"/>
    <w:rsid w:val="00893AB4"/>
    <w:rsid w:val="008A7371"/>
    <w:rsid w:val="008A7564"/>
    <w:rsid w:val="008C6CAD"/>
    <w:rsid w:val="00903F35"/>
    <w:rsid w:val="0094046F"/>
    <w:rsid w:val="00940733"/>
    <w:rsid w:val="00957EE7"/>
    <w:rsid w:val="00970CA3"/>
    <w:rsid w:val="009C1643"/>
    <w:rsid w:val="009C419D"/>
    <w:rsid w:val="009D6A04"/>
    <w:rsid w:val="009F5FF0"/>
    <w:rsid w:val="00A12952"/>
    <w:rsid w:val="00A258DB"/>
    <w:rsid w:val="00A357F3"/>
    <w:rsid w:val="00A542E1"/>
    <w:rsid w:val="00A92A60"/>
    <w:rsid w:val="00AB66E9"/>
    <w:rsid w:val="00AF0651"/>
    <w:rsid w:val="00B237E3"/>
    <w:rsid w:val="00B37037"/>
    <w:rsid w:val="00B466C2"/>
    <w:rsid w:val="00B849F3"/>
    <w:rsid w:val="00BB2E68"/>
    <w:rsid w:val="00BE5E61"/>
    <w:rsid w:val="00C31294"/>
    <w:rsid w:val="00C36FEC"/>
    <w:rsid w:val="00C51C91"/>
    <w:rsid w:val="00C72088"/>
    <w:rsid w:val="00C73E46"/>
    <w:rsid w:val="00C74159"/>
    <w:rsid w:val="00C75D6A"/>
    <w:rsid w:val="00CD1138"/>
    <w:rsid w:val="00CF2110"/>
    <w:rsid w:val="00D0487B"/>
    <w:rsid w:val="00D205C6"/>
    <w:rsid w:val="00D257C2"/>
    <w:rsid w:val="00D550A3"/>
    <w:rsid w:val="00D73B93"/>
    <w:rsid w:val="00D849D2"/>
    <w:rsid w:val="00DA39F6"/>
    <w:rsid w:val="00E2547A"/>
    <w:rsid w:val="00EA5505"/>
    <w:rsid w:val="00EC0074"/>
    <w:rsid w:val="00F07580"/>
    <w:rsid w:val="00F32E28"/>
    <w:rsid w:val="00F72F84"/>
    <w:rsid w:val="00F74C76"/>
    <w:rsid w:val="00F9371A"/>
    <w:rsid w:val="00FB3F7E"/>
    <w:rsid w:val="00FB5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B89"/>
  </w:style>
  <w:style w:type="paragraph" w:styleId="1">
    <w:name w:val="heading 1"/>
    <w:link w:val="10"/>
    <w:uiPriority w:val="9"/>
    <w:qFormat/>
    <w:rsid w:val="004F2B8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4F2B8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4F2B8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4F2B8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4F2B8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4F2B8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4F2B8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4F2B8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4F2B8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F2B8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4F2B8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4F2B8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4F2B8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4F2B8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4F2B8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4F2B8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4F2B8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4F2B8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4F2B89"/>
    <w:pPr>
      <w:ind w:left="720"/>
      <w:contextualSpacing/>
    </w:pPr>
  </w:style>
  <w:style w:type="paragraph" w:styleId="a4">
    <w:name w:val="No Spacing"/>
    <w:uiPriority w:val="1"/>
    <w:qFormat/>
    <w:rsid w:val="004F2B89"/>
  </w:style>
  <w:style w:type="paragraph" w:styleId="a5">
    <w:name w:val="Title"/>
    <w:link w:val="a6"/>
    <w:uiPriority w:val="10"/>
    <w:qFormat/>
    <w:rsid w:val="004F2B8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4F2B89"/>
    <w:rPr>
      <w:sz w:val="48"/>
      <w:szCs w:val="48"/>
    </w:rPr>
  </w:style>
  <w:style w:type="paragraph" w:styleId="a7">
    <w:name w:val="Subtitle"/>
    <w:link w:val="a8"/>
    <w:uiPriority w:val="11"/>
    <w:qFormat/>
    <w:rsid w:val="004F2B8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2B89"/>
    <w:rPr>
      <w:sz w:val="24"/>
      <w:szCs w:val="24"/>
    </w:rPr>
  </w:style>
  <w:style w:type="paragraph" w:styleId="21">
    <w:name w:val="Quote"/>
    <w:link w:val="22"/>
    <w:uiPriority w:val="29"/>
    <w:qFormat/>
    <w:rsid w:val="004F2B8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F2B89"/>
    <w:rPr>
      <w:i/>
    </w:rPr>
  </w:style>
  <w:style w:type="paragraph" w:styleId="a9">
    <w:name w:val="Intense Quote"/>
    <w:link w:val="aa"/>
    <w:uiPriority w:val="30"/>
    <w:qFormat/>
    <w:rsid w:val="004F2B8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2B89"/>
    <w:rPr>
      <w:i/>
    </w:rPr>
  </w:style>
  <w:style w:type="paragraph" w:styleId="ab">
    <w:name w:val="header"/>
    <w:link w:val="ac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4F2B89"/>
  </w:style>
  <w:style w:type="paragraph" w:styleId="ad">
    <w:name w:val="footer"/>
    <w:link w:val="ae"/>
    <w:uiPriority w:val="99"/>
    <w:unhideWhenUsed/>
    <w:rsid w:val="004F2B89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4F2B89"/>
  </w:style>
  <w:style w:type="table" w:styleId="af">
    <w:name w:val="Table Grid"/>
    <w:uiPriority w:val="59"/>
    <w:rsid w:val="004F2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4F2B8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4F2B8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sid w:val="004F2B89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rsid w:val="004F2B89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4F2B89"/>
    <w:rPr>
      <w:sz w:val="18"/>
    </w:rPr>
  </w:style>
  <w:style w:type="character" w:styleId="af3">
    <w:name w:val="footnote reference"/>
    <w:uiPriority w:val="99"/>
    <w:unhideWhenUsed/>
    <w:rsid w:val="004F2B89"/>
    <w:rPr>
      <w:vertAlign w:val="superscript"/>
    </w:rPr>
  </w:style>
  <w:style w:type="paragraph" w:styleId="11">
    <w:name w:val="toc 1"/>
    <w:uiPriority w:val="39"/>
    <w:unhideWhenUsed/>
    <w:rsid w:val="004F2B89"/>
    <w:pPr>
      <w:spacing w:after="57"/>
    </w:pPr>
  </w:style>
  <w:style w:type="paragraph" w:styleId="23">
    <w:name w:val="toc 2"/>
    <w:uiPriority w:val="39"/>
    <w:unhideWhenUsed/>
    <w:rsid w:val="004F2B89"/>
    <w:pPr>
      <w:spacing w:after="57"/>
      <w:ind w:left="283"/>
    </w:pPr>
  </w:style>
  <w:style w:type="paragraph" w:styleId="31">
    <w:name w:val="toc 3"/>
    <w:uiPriority w:val="39"/>
    <w:unhideWhenUsed/>
    <w:rsid w:val="004F2B89"/>
    <w:pPr>
      <w:spacing w:after="57"/>
      <w:ind w:left="567"/>
    </w:pPr>
  </w:style>
  <w:style w:type="paragraph" w:styleId="41">
    <w:name w:val="toc 4"/>
    <w:uiPriority w:val="39"/>
    <w:unhideWhenUsed/>
    <w:rsid w:val="004F2B89"/>
    <w:pPr>
      <w:spacing w:after="57"/>
      <w:ind w:left="850"/>
    </w:pPr>
  </w:style>
  <w:style w:type="paragraph" w:styleId="51">
    <w:name w:val="toc 5"/>
    <w:uiPriority w:val="39"/>
    <w:unhideWhenUsed/>
    <w:rsid w:val="004F2B89"/>
    <w:pPr>
      <w:spacing w:after="57"/>
      <w:ind w:left="1134"/>
    </w:pPr>
  </w:style>
  <w:style w:type="paragraph" w:styleId="61">
    <w:name w:val="toc 6"/>
    <w:uiPriority w:val="39"/>
    <w:unhideWhenUsed/>
    <w:rsid w:val="004F2B89"/>
    <w:pPr>
      <w:spacing w:after="57"/>
      <w:ind w:left="1417"/>
    </w:pPr>
  </w:style>
  <w:style w:type="paragraph" w:styleId="71">
    <w:name w:val="toc 7"/>
    <w:uiPriority w:val="39"/>
    <w:unhideWhenUsed/>
    <w:rsid w:val="004F2B89"/>
    <w:pPr>
      <w:spacing w:after="57"/>
      <w:ind w:left="1701"/>
    </w:pPr>
  </w:style>
  <w:style w:type="paragraph" w:styleId="81">
    <w:name w:val="toc 8"/>
    <w:uiPriority w:val="39"/>
    <w:unhideWhenUsed/>
    <w:rsid w:val="004F2B89"/>
    <w:pPr>
      <w:spacing w:after="57"/>
      <w:ind w:left="1984"/>
    </w:pPr>
  </w:style>
  <w:style w:type="paragraph" w:styleId="91">
    <w:name w:val="toc 9"/>
    <w:uiPriority w:val="39"/>
    <w:unhideWhenUsed/>
    <w:rsid w:val="004F2B89"/>
    <w:pPr>
      <w:spacing w:after="57"/>
      <w:ind w:left="2268"/>
    </w:pPr>
  </w:style>
  <w:style w:type="paragraph" w:styleId="af4">
    <w:name w:val="TOC Heading"/>
    <w:uiPriority w:val="39"/>
    <w:unhideWhenUsed/>
    <w:rsid w:val="004F2B89"/>
  </w:style>
  <w:style w:type="paragraph" w:styleId="af5">
    <w:name w:val="Body Text Indent"/>
    <w:basedOn w:val="a"/>
    <w:rsid w:val="004F2B89"/>
    <w:pPr>
      <w:spacing w:after="120"/>
      <w:ind w:left="283"/>
    </w:pPr>
  </w:style>
  <w:style w:type="paragraph" w:customStyle="1" w:styleId="ConsPlusNormal">
    <w:name w:val="ConsPlusNormal"/>
    <w:rsid w:val="004F2B89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rsid w:val="004F2B89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sid w:val="004F2B89"/>
    <w:rPr>
      <w:rFonts w:ascii="Tahoma" w:hAnsi="Tahoma"/>
      <w:sz w:val="16"/>
      <w:szCs w:val="16"/>
    </w:rPr>
  </w:style>
  <w:style w:type="character" w:styleId="af7">
    <w:name w:val="Strong"/>
    <w:rsid w:val="004F2B89"/>
    <w:rPr>
      <w:b/>
      <w:bCs/>
    </w:rPr>
  </w:style>
  <w:style w:type="paragraph" w:customStyle="1" w:styleId="af8">
    <w:name w:val="Знак Знак Знак Знак"/>
    <w:basedOn w:val="a"/>
    <w:rsid w:val="004F2B89"/>
    <w:pPr>
      <w:spacing w:before="100" w:beforeAutospacing="1" w:after="100" w:afterAutospacing="1"/>
    </w:pPr>
    <w:rPr>
      <w:rFonts w:ascii="Tahoma" w:hAnsi="Tahoma"/>
      <w:szCs w:val="20"/>
      <w:lang w:val="en-US"/>
    </w:rPr>
  </w:style>
  <w:style w:type="paragraph" w:customStyle="1" w:styleId="af9">
    <w:name w:val="Знак Знак Знак Знак"/>
    <w:basedOn w:val="a"/>
    <w:rsid w:val="001B43E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ahoma" w:hAnsi="Tahoma"/>
      <w:szCs w:val="20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ody Text Indent"/>
    <w:basedOn w:val="a"/>
    <w:pPr>
      <w:spacing w:after="120"/>
      <w:ind w:left="283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/>
      <w:lang w:eastAsia="zh-CN" w:bidi="ar-SA"/>
    </w:rPr>
  </w:style>
  <w:style w:type="paragraph" w:customStyle="1" w:styleId="ConsPlusNonformat">
    <w:name w:val="ConsPlusNonformat"/>
    <w:pPr>
      <w:widowControl w:val="0"/>
    </w:pPr>
    <w:rPr>
      <w:rFonts w:ascii="Courier New" w:eastAsia="Calibri" w:hAnsi="Courier New"/>
      <w:lang w:eastAsia="ru-RU" w:bidi="ar-SA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character" w:styleId="af7">
    <w:name w:val="Strong"/>
    <w:rPr>
      <w:b/>
      <w:bCs/>
    </w:rPr>
  </w:style>
  <w:style w:type="paragraph" w:customStyle="1" w:styleId="af8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A523-6795-47AA-A752-DDFA6803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Цаплина Алеся Вячеславовна</cp:lastModifiedBy>
  <cp:revision>16</cp:revision>
  <cp:lastPrinted>2025-02-21T06:12:00Z</cp:lastPrinted>
  <dcterms:created xsi:type="dcterms:W3CDTF">2024-02-28T12:28:00Z</dcterms:created>
  <dcterms:modified xsi:type="dcterms:W3CDTF">2025-05-21T11:05:00Z</dcterms:modified>
</cp:coreProperties>
</file>