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895" w:rsidRDefault="001F0895"/>
    <w:tbl>
      <w:tblPr>
        <w:tblpPr w:leftFromText="180" w:rightFromText="180" w:vertAnchor="text" w:horzAnchor="page" w:tblpX="6357" w:tblpY="-308"/>
        <w:tblW w:w="0" w:type="auto"/>
        <w:tblLayout w:type="fixed"/>
        <w:tblLook w:val="04A0" w:firstRow="1" w:lastRow="0" w:firstColumn="1" w:lastColumn="0" w:noHBand="0" w:noVBand="1"/>
      </w:tblPr>
      <w:tblGrid>
        <w:gridCol w:w="5134"/>
      </w:tblGrid>
      <w:tr w:rsidR="001F0895" w:rsidTr="001F0895">
        <w:trPr>
          <w:trHeight w:val="1452"/>
        </w:trPr>
        <w:tc>
          <w:tcPr>
            <w:tcW w:w="5134" w:type="dxa"/>
            <w:hideMark/>
          </w:tcPr>
          <w:p w:rsidR="001F0895" w:rsidRDefault="001F089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1F0895" w:rsidRDefault="001F089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1F0895" w:rsidRDefault="001F089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1F0895" w:rsidRDefault="001F0895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1F0895" w:rsidRDefault="001F0895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от «28» июля 2023 года № 1887  </w:t>
            </w:r>
          </w:p>
        </w:tc>
      </w:tr>
    </w:tbl>
    <w:p w:rsidR="001F0895" w:rsidRDefault="001F0895" w:rsidP="001F08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F0895" w:rsidRDefault="001F0895" w:rsidP="001F08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F0895" w:rsidRDefault="001F0895" w:rsidP="001F08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F0895" w:rsidRDefault="001F0895" w:rsidP="001F089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F0895" w:rsidRDefault="001F0895" w:rsidP="001F089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F0895" w:rsidRDefault="001F0895" w:rsidP="001F08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1F0895" w:rsidRDefault="001F0895" w:rsidP="001F0895">
      <w:pPr>
        <w:pStyle w:val="ConsPlusNormal"/>
        <w:jc w:val="center"/>
        <w:rPr>
          <w:sz w:val="28"/>
          <w:szCs w:val="28"/>
        </w:rPr>
      </w:pPr>
    </w:p>
    <w:p w:rsidR="001F0895" w:rsidRDefault="001F0895" w:rsidP="001F089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 предоставлении разрешения на условно разрешенный вид разрешенного использования земельного участка площадью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 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895" w:rsidRDefault="001F0895" w:rsidP="001F089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«О предоставлении разрешения на условно разрешенный вид разрешенного использования земельного участка площадью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 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Костромского муниципального района от «28» июля 2023 года № 1887.</w:t>
      </w:r>
    </w:p>
    <w:p w:rsidR="001F0895" w:rsidRDefault="001F0895" w:rsidP="001F08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предусматривается выдача разрешения на условно разрешенный вид разрешенного использования  - «</w:t>
      </w:r>
      <w:r>
        <w:rPr>
          <w:rFonts w:ascii="Times New Roman" w:hAnsi="Times New Roman" w:cs="Times New Roman"/>
          <w:sz w:val="28"/>
          <w:szCs w:val="28"/>
          <w:lang w:eastAsia="ru-RU"/>
        </w:rPr>
        <w:t>ведение огородничества</w:t>
      </w:r>
      <w:r>
        <w:rPr>
          <w:rFonts w:ascii="Times New Roman" w:hAnsi="Times New Roman" w:cs="Times New Roman"/>
          <w:sz w:val="28"/>
          <w:szCs w:val="28"/>
        </w:rPr>
        <w:t xml:space="preserve">» земельного участка площадью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 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895" w:rsidRDefault="001F0895" w:rsidP="001F08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8(4942) 55-98-51.</w:t>
      </w:r>
    </w:p>
    <w:p w:rsidR="001F0895" w:rsidRDefault="001F0895" w:rsidP="001F08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общественных обсуждений в срок до 12:00 23 августа 2023 года.</w:t>
      </w:r>
    </w:p>
    <w:p w:rsidR="001F0895" w:rsidRDefault="001F0895" w:rsidP="001F08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09 августа по 23 августа 2023 года. </w:t>
      </w:r>
    </w:p>
    <w:p w:rsidR="001F0895" w:rsidRDefault="001F0895" w:rsidP="001F08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8(4942) 55-98-51.</w:t>
      </w:r>
    </w:p>
    <w:p w:rsidR="001F0895" w:rsidRDefault="001F0895" w:rsidP="001F08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 / Градостроительство / Публичные слушания с 09 августа 2023 года.</w:t>
      </w:r>
    </w:p>
    <w:p w:rsidR="001F0895" w:rsidRDefault="001F0895" w:rsidP="001F08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F0895" w:rsidRDefault="001F0895" w:rsidP="001F08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1F0895" w:rsidRDefault="001F0895" w:rsidP="001F08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1F0895" w:rsidRDefault="001F0895" w:rsidP="001F089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1F0895" w:rsidRDefault="001F0895" w:rsidP="001F089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1F0895" w:rsidRDefault="001F0895" w:rsidP="001F089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09 августа по 23 августа 2023 года:</w:t>
      </w:r>
    </w:p>
    <w:p w:rsidR="001F0895" w:rsidRDefault="001F0895" w:rsidP="001F08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1F0895" w:rsidRDefault="001F0895" w:rsidP="001F08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03627B" w:rsidRDefault="001F0895" w:rsidP="001F0895"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>
        <w:rPr>
          <w:rFonts w:eastAsia="Arial"/>
          <w:kern w:val="2"/>
          <w:sz w:val="28"/>
          <w:szCs w:val="28"/>
        </w:rPr>
        <w:t xml:space="preserve">направив на электронную почту </w:t>
      </w:r>
      <w:hyperlink r:id="rId6" w:history="1">
        <w:r>
          <w:rPr>
            <w:rStyle w:val="a3"/>
            <w:kern w:val="2"/>
            <w:sz w:val="28"/>
            <w:szCs w:val="28"/>
            <w:lang w:val="en-US"/>
          </w:rPr>
          <w:t>arh</w:t>
        </w:r>
        <w:r>
          <w:rPr>
            <w:rStyle w:val="a3"/>
            <w:kern w:val="2"/>
            <w:sz w:val="28"/>
            <w:szCs w:val="28"/>
          </w:rPr>
          <w:t>@</w:t>
        </w:r>
        <w:r>
          <w:rPr>
            <w:rStyle w:val="a3"/>
            <w:kern w:val="2"/>
            <w:sz w:val="28"/>
            <w:szCs w:val="28"/>
            <w:lang w:val="en-US"/>
          </w:rPr>
          <w:t>admkr</w:t>
        </w:r>
        <w:r>
          <w:rPr>
            <w:rStyle w:val="a3"/>
            <w:kern w:val="2"/>
            <w:sz w:val="28"/>
            <w:szCs w:val="28"/>
          </w:rPr>
          <w:t>.</w:t>
        </w:r>
        <w:proofErr w:type="spellStart"/>
        <w:r>
          <w:rPr>
            <w:rStyle w:val="a3"/>
            <w:kern w:val="2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sectPr w:rsidR="0003627B" w:rsidSect="001F089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95"/>
    <w:rsid w:val="0003627B"/>
    <w:rsid w:val="001F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F0895"/>
    <w:rPr>
      <w:color w:val="0000FF"/>
      <w:u w:val="single"/>
    </w:rPr>
  </w:style>
  <w:style w:type="paragraph" w:customStyle="1" w:styleId="ConsPlusNormal">
    <w:name w:val="ConsPlusNormal"/>
    <w:rsid w:val="001F089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1F0895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F0895"/>
    <w:rPr>
      <w:color w:val="0000FF"/>
      <w:u w:val="single"/>
    </w:rPr>
  </w:style>
  <w:style w:type="paragraph" w:customStyle="1" w:styleId="ConsPlusNormal">
    <w:name w:val="ConsPlusNormal"/>
    <w:rsid w:val="001F089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1F0895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2023-08-02T05:41:00Z</dcterms:created>
  <dcterms:modified xsi:type="dcterms:W3CDTF">2023-08-02T05:47:00Z</dcterms:modified>
</cp:coreProperties>
</file>